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A33D4A" w14:textId="77777777" w:rsidR="00FF1A3A" w:rsidRPr="00680C0B" w:rsidRDefault="00FF1A3A" w:rsidP="00FF1A3A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FF1A3A" w:rsidRPr="00680C0B">
          <w:pgSz w:w="11900" w:h="16840"/>
          <w:pgMar w:top="1440" w:right="1400" w:bottom="1440" w:left="1140" w:header="0" w:footer="0" w:gutter="0"/>
          <w:cols w:space="0" w:equalWidth="0">
            <w:col w:w="9360"/>
          </w:cols>
          <w:docGrid w:linePitch="360"/>
        </w:sectPr>
      </w:pPr>
      <w:r w:rsidRPr="00680C0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732411" wp14:editId="7D3B4E07">
                <wp:simplePos x="0" y="0"/>
                <wp:positionH relativeFrom="column">
                  <wp:posOffset>4585079</wp:posOffset>
                </wp:positionH>
                <wp:positionV relativeFrom="paragraph">
                  <wp:posOffset>8486140</wp:posOffset>
                </wp:positionV>
                <wp:extent cx="1778400" cy="1008000"/>
                <wp:effectExtent l="0" t="0" r="0" b="1905"/>
                <wp:wrapNone/>
                <wp:docPr id="176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400" cy="1008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4331BC" w14:textId="7261468A" w:rsidR="0079091C" w:rsidRPr="00BC3698" w:rsidRDefault="0079091C" w:rsidP="00FF1A3A">
                            <w:pPr>
                              <w:spacing w:line="250" w:lineRule="auto"/>
                              <w:contextualSpacing/>
                              <w:jc w:val="right"/>
                              <w:rPr>
                                <w:rFonts w:ascii="Myriad Pro" w:hAnsi="Myriad Pro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25DCF"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  <w:t>20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  <w:lang w:val="en-US"/>
                              </w:rPr>
                              <w:t>22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  <w:lang w:val="en-US"/>
                              </w:rPr>
                              <w:br/>
                            </w:r>
                            <w:r w:rsidRPr="00BC3698"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</w:rPr>
                              <w:t>Редакция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 w:rsidR="00627A48"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  <w:lang w:val="en-US"/>
                              </w:rPr>
                              <w:t>04</w:t>
                            </w:r>
                            <w:r w:rsidR="00627A48"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</w:rPr>
                              <w:t>.22</w:t>
                            </w:r>
                            <w:r w:rsidRPr="00BC3698">
                              <w:rPr>
                                <w:rFonts w:ascii="Myriad Pro" w:hAnsi="Myriad Pro"/>
                                <w:b/>
                                <w:color w:val="FFFFF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C3698">
                              <w:rPr>
                                <w:rFonts w:ascii="Myriad Pro" w:hAnsi="Myriad Pro"/>
                                <w:sz w:val="24"/>
                                <w:szCs w:val="24"/>
                                <w:lang w:val="en-US"/>
                              </w:rPr>
                              <w:br/>
                            </w:r>
                          </w:p>
                          <w:p w14:paraId="1ED7C55A" w14:textId="77777777" w:rsidR="0079091C" w:rsidRPr="00725DCF" w:rsidRDefault="0079091C" w:rsidP="00FF1A3A">
                            <w:pPr>
                              <w:spacing w:line="250" w:lineRule="auto"/>
                              <w:contextualSpacing/>
                              <w:jc w:val="right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32411" id="Прямоугольник 28" o:spid="_x0000_s1026" style="position:absolute;margin-left:361.05pt;margin-top:668.2pt;width:140.05pt;height:7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" filled="f" stroked="f" strokeweight="1pt">
                <v:path arrowok="t"/>
                <v:textbox>
                  <w:txbxContent>
                    <w:p w14:paraId="1A4331BC" w14:textId="7261468A" w:rsidR="0079091C" w:rsidRPr="00BC3698" w:rsidRDefault="0079091C" w:rsidP="00FF1A3A">
                      <w:pPr>
                        <w:spacing w:line="250" w:lineRule="auto"/>
                        <w:contextualSpacing/>
                        <w:jc w:val="right"/>
                        <w:rPr>
                          <w:rFonts w:ascii="Myriad Pro" w:hAnsi="Myriad Pro"/>
                          <w:sz w:val="24"/>
                          <w:szCs w:val="24"/>
                          <w:lang w:val="en-US"/>
                        </w:rPr>
                      </w:pPr>
                      <w:r w:rsidRPr="00725DCF"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  <w:t>20</w:t>
                      </w:r>
                      <w:r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  <w:lang w:val="en-US"/>
                        </w:rPr>
                        <w:t>22</w:t>
                      </w:r>
                      <w:r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  <w:lang w:val="en-US"/>
                        </w:rPr>
                        <w:br/>
                      </w:r>
                      <w:r w:rsidRPr="00BC3698"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</w:rPr>
                        <w:t>Редакция</w:t>
                      </w:r>
                      <w:r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</w:rPr>
                        <w:t xml:space="preserve"> от </w:t>
                      </w:r>
                      <w:r w:rsidR="00627A48"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  <w:lang w:val="en-US"/>
                        </w:rPr>
                        <w:t>04</w:t>
                      </w:r>
                      <w:r w:rsidR="00627A48"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</w:rPr>
                        <w:t>.22</w:t>
                      </w:r>
                      <w:r w:rsidRPr="00BC3698">
                        <w:rPr>
                          <w:rFonts w:ascii="Myriad Pro" w:hAnsi="Myriad Pro"/>
                          <w:b/>
                          <w:color w:val="FFFFFF"/>
                          <w:sz w:val="24"/>
                          <w:szCs w:val="24"/>
                        </w:rPr>
                        <w:t xml:space="preserve"> </w:t>
                      </w:r>
                      <w:r w:rsidRPr="00BC3698">
                        <w:rPr>
                          <w:rFonts w:ascii="Myriad Pro" w:hAnsi="Myriad Pro"/>
                          <w:sz w:val="24"/>
                          <w:szCs w:val="24"/>
                          <w:lang w:val="en-US"/>
                        </w:rPr>
                        <w:br/>
                      </w:r>
                    </w:p>
                    <w:p w14:paraId="1ED7C55A" w14:textId="77777777" w:rsidR="0079091C" w:rsidRPr="00725DCF" w:rsidRDefault="0079091C" w:rsidP="00FF1A3A">
                      <w:pPr>
                        <w:spacing w:line="250" w:lineRule="auto"/>
                        <w:contextualSpacing/>
                        <w:jc w:val="right"/>
                        <w:rPr>
                          <w:color w:val="FFFFFF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80C0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2D690A" wp14:editId="54238045">
                <wp:simplePos x="0" y="0"/>
                <wp:positionH relativeFrom="column">
                  <wp:posOffset>1339850</wp:posOffset>
                </wp:positionH>
                <wp:positionV relativeFrom="paragraph">
                  <wp:posOffset>8486775</wp:posOffset>
                </wp:positionV>
                <wp:extent cx="3020695" cy="1250315"/>
                <wp:effectExtent l="0" t="0" r="0" b="0"/>
                <wp:wrapNone/>
                <wp:docPr id="17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0695" cy="12503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AB0E79" w14:textId="77777777" w:rsidR="0079091C" w:rsidRDefault="0079091C" w:rsidP="00FF1A3A">
                            <w:pPr>
                              <w:spacing w:line="250" w:lineRule="auto"/>
                              <w:contextualSpacing/>
                              <w:jc w:val="both"/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  <w:t>Руководство</w:t>
                            </w:r>
                          </w:p>
                          <w:p w14:paraId="58570DF9" w14:textId="77777777" w:rsidR="0079091C" w:rsidRPr="00725DCF" w:rsidRDefault="0079091C" w:rsidP="00FF1A3A">
                            <w:pPr>
                              <w:spacing w:line="250" w:lineRule="auto"/>
                              <w:contextualSpacing/>
                              <w:jc w:val="both"/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yriad Pro" w:hAnsi="Myriad Pro"/>
                                <w:b/>
                                <w:color w:val="FFFFFF"/>
                                <w:sz w:val="48"/>
                                <w:szCs w:val="48"/>
                              </w:rPr>
                              <w:t>пользователя</w:t>
                            </w:r>
                          </w:p>
                          <w:p w14:paraId="1EBFF761" w14:textId="77777777" w:rsidR="0079091C" w:rsidRDefault="0079091C" w:rsidP="00FF1A3A">
                            <w:pPr>
                              <w:spacing w:line="250" w:lineRule="auto"/>
                              <w:contextualSpacing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D690A" id="Прямоугольник 27" o:spid="_x0000_s1027" style="position:absolute;margin-left:105.5pt;margin-top:668.25pt;width:237.85pt;height:9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" filled="f" stroked="f" strokeweight="1pt">
                <v:path arrowok="t"/>
                <v:textbox>
                  <w:txbxContent>
                    <w:p w14:paraId="57AB0E79" w14:textId="77777777" w:rsidR="0079091C" w:rsidRDefault="0079091C" w:rsidP="00FF1A3A">
                      <w:pPr>
                        <w:spacing w:line="250" w:lineRule="auto"/>
                        <w:contextualSpacing/>
                        <w:jc w:val="both"/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  <w:t>Руководство</w:t>
                      </w:r>
                    </w:p>
                    <w:p w14:paraId="58570DF9" w14:textId="77777777" w:rsidR="0079091C" w:rsidRPr="00725DCF" w:rsidRDefault="0079091C" w:rsidP="00FF1A3A">
                      <w:pPr>
                        <w:spacing w:line="250" w:lineRule="auto"/>
                        <w:contextualSpacing/>
                        <w:jc w:val="both"/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ascii="Myriad Pro" w:hAnsi="Myriad Pro"/>
                          <w:b/>
                          <w:color w:val="FFFFFF"/>
                          <w:sz w:val="48"/>
                          <w:szCs w:val="48"/>
                        </w:rPr>
                        <w:t>пользователя</w:t>
                      </w:r>
                    </w:p>
                    <w:p w14:paraId="1EBFF761" w14:textId="77777777" w:rsidR="0079091C" w:rsidRDefault="0079091C" w:rsidP="00FF1A3A">
                      <w:pPr>
                        <w:spacing w:line="250" w:lineRule="auto"/>
                        <w:contextualSpacing/>
                      </w:pPr>
                    </w:p>
                  </w:txbxContent>
                </v:textbox>
              </v:rect>
            </w:pict>
          </mc:Fallback>
        </mc:AlternateContent>
      </w:r>
      <w:r w:rsidRPr="00680C0B">
        <w:rPr>
          <w:rFonts w:ascii="Times New Roman" w:eastAsia="Times New Roman" w:hAnsi="Times New Roman" w:cs="Times New Roman"/>
          <w:noProof/>
          <w:color w:val="00416F"/>
          <w:sz w:val="32"/>
          <w:lang w:eastAsia="ru-RU"/>
        </w:rPr>
        <w:drawing>
          <wp:anchor distT="0" distB="0" distL="114300" distR="114300" simplePos="0" relativeHeight="251663360" behindDoc="0" locked="0" layoutInCell="1" allowOverlap="1" wp14:anchorId="70FCB686" wp14:editId="29F31C41">
            <wp:simplePos x="0" y="0"/>
            <wp:positionH relativeFrom="column">
              <wp:posOffset>352425</wp:posOffset>
            </wp:positionH>
            <wp:positionV relativeFrom="paragraph">
              <wp:posOffset>8591550</wp:posOffset>
            </wp:positionV>
            <wp:extent cx="788035" cy="788035"/>
            <wp:effectExtent l="0" t="0" r="0" b="0"/>
            <wp:wrapNone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file (7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788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0C0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6E8FC0E7" wp14:editId="1BE84F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400" cy="10692000"/>
            <wp:effectExtent l="0" t="0" r="6985" b="0"/>
            <wp:wrapSquare wrapText="bothSides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писание3-пуст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0C0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3396AC" wp14:editId="682805F8">
                <wp:simplePos x="0" y="0"/>
                <wp:positionH relativeFrom="column">
                  <wp:posOffset>681990</wp:posOffset>
                </wp:positionH>
                <wp:positionV relativeFrom="paragraph">
                  <wp:posOffset>3171825</wp:posOffset>
                </wp:positionV>
                <wp:extent cx="5480685" cy="2531110"/>
                <wp:effectExtent l="0" t="0" r="0" b="0"/>
                <wp:wrapNone/>
                <wp:docPr id="178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0685" cy="25311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08026D" w14:textId="7323370C" w:rsidR="0079091C" w:rsidRPr="009B0389" w:rsidRDefault="0079091C" w:rsidP="00ED0474">
                            <w:pPr>
                              <w:spacing w:line="250" w:lineRule="auto"/>
                              <w:contextualSpacing/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</w:pPr>
                            <w:r w:rsidRPr="00BC3698"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ПАРУС 8</w:t>
                            </w:r>
                            <w:r w:rsidRPr="00ED0474"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 xml:space="preserve">. 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Демография</w:t>
                            </w:r>
                            <w:r>
                              <w:rPr>
                                <w:rFonts w:ascii="Myriad Pro" w:hAnsi="Myriad Pro"/>
                                <w:b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br/>
                            </w:r>
                            <w:r w:rsidRPr="00ED0474">
                              <w:rPr>
                                <w:rFonts w:ascii="Myriad Pro" w:hAnsi="Myriad Pro"/>
                                <w:bCs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 xml:space="preserve">Работа в </w:t>
                            </w:r>
                            <w:proofErr w:type="spellStart"/>
                            <w:r w:rsidRPr="00ED0474">
                              <w:rPr>
                                <w:rFonts w:ascii="Myriad Pro" w:hAnsi="Myriad Pro"/>
                                <w:bCs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web</w:t>
                            </w:r>
                            <w:proofErr w:type="spellEnd"/>
                            <w:r w:rsidRPr="00ED0474">
                              <w:rPr>
                                <w:rFonts w:ascii="Myriad Pro" w:hAnsi="Myriad Pro"/>
                                <w:bCs/>
                                <w:color w:val="00416F"/>
                                <w:sz w:val="60"/>
                                <w:szCs w:val="60"/>
                                <w14:textFill>
                                  <w14:gradFill>
                                    <w14:gsLst>
                                      <w14:gs w14:pos="0">
                                        <w14:srgbClr w14:val="003C69"/>
                                      </w14:gs>
                                      <w14:gs w14:pos="100000">
                                        <w14:srgbClr w14:val="0098D8"/>
                                      </w14:gs>
                                    </w14:gsLst>
                                    <w14:lin w14:ang="18900000" w14:scaled="0"/>
                                  </w14:gradFill>
                                </w14:textFill>
                              </w:rPr>
                              <w:t>-интерфейсе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396AC" id="Прямоугольник 25" o:spid="_x0000_s1028" style="position:absolute;margin-left:53.7pt;margin-top:249.75pt;width:431.55pt;height:19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" filled="f" stroked="f" strokeweight="1pt">
                <v:path arrowok="t"/>
                <v:textbox>
                  <w:txbxContent>
                    <w:p w14:paraId="3508026D" w14:textId="7323370C" w:rsidR="0079091C" w:rsidRPr="009B0389" w:rsidRDefault="0079091C" w:rsidP="00ED0474">
                      <w:pPr>
                        <w:spacing w:line="250" w:lineRule="auto"/>
                        <w:contextualSpacing/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</w:pPr>
                      <w:r w:rsidRPr="00BC3698"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>ПАРУС 8</w:t>
                      </w:r>
                      <w:r w:rsidRPr="00ED0474"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 xml:space="preserve">. </w:t>
                      </w:r>
                      <w:r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>Демография</w:t>
                      </w:r>
                      <w:r>
                        <w:rPr>
                          <w:rFonts w:ascii="Myriad Pro" w:hAnsi="Myriad Pro"/>
                          <w:b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br/>
                      </w:r>
                      <w:r w:rsidRPr="00ED0474">
                        <w:rPr>
                          <w:rFonts w:ascii="Myriad Pro" w:hAnsi="Myriad Pro"/>
                          <w:bCs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 xml:space="preserve">Работа в </w:t>
                      </w:r>
                      <w:proofErr w:type="spellStart"/>
                      <w:r w:rsidRPr="00ED0474">
                        <w:rPr>
                          <w:rFonts w:ascii="Myriad Pro" w:hAnsi="Myriad Pro"/>
                          <w:bCs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>web</w:t>
                      </w:r>
                      <w:proofErr w:type="spellEnd"/>
                      <w:r w:rsidRPr="00ED0474">
                        <w:rPr>
                          <w:rFonts w:ascii="Myriad Pro" w:hAnsi="Myriad Pro"/>
                          <w:bCs/>
                          <w:color w:val="00416F"/>
                          <w:sz w:val="60"/>
                          <w:szCs w:val="60"/>
                          <w14:textFill>
                            <w14:gradFill>
                              <w14:gsLst>
                                <w14:gs w14:pos="0">
                                  <w14:srgbClr w14:val="003C69"/>
                                </w14:gs>
                                <w14:gs w14:pos="100000">
                                  <w14:srgbClr w14:val="0098D8"/>
                                </w14:gs>
                              </w14:gsLst>
                              <w14:lin w14:ang="18900000" w14:scaled="0"/>
                            </w14:gradFill>
                          </w14:textFill>
                        </w:rPr>
                        <w:t>-интерфейсе</w:t>
                      </w:r>
                    </w:p>
                  </w:txbxContent>
                </v:textbox>
              </v:rect>
            </w:pict>
          </mc:Fallback>
        </mc:AlternateContent>
      </w:r>
    </w:p>
    <w:sdt>
      <w:sdtPr>
        <w:rPr>
          <w:rFonts w:ascii="Times New Roman" w:hAnsi="Times New Roman"/>
          <w:sz w:val="24"/>
        </w:rPr>
        <w:id w:val="64524520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05D19AA" w14:textId="77777777" w:rsidR="0023307F" w:rsidRPr="0023307F" w:rsidRDefault="0023307F" w:rsidP="0023307F">
          <w:pPr>
            <w:keepNext/>
            <w:keepLines/>
            <w:spacing w:before="240" w:after="0"/>
            <w:rPr>
              <w:rFonts w:asciiTheme="majorHAnsi" w:eastAsiaTheme="majorEastAsia" w:hAnsiTheme="majorHAnsi" w:cstheme="majorBidi"/>
              <w:color w:val="2F5496" w:themeColor="accent1" w:themeShade="BF"/>
              <w:sz w:val="32"/>
              <w:szCs w:val="32"/>
              <w:lang w:eastAsia="ru-RU"/>
            </w:rPr>
          </w:pPr>
          <w:r w:rsidRPr="0023307F">
            <w:rPr>
              <w:rFonts w:ascii="Times New Roman" w:eastAsiaTheme="majorEastAsia" w:hAnsi="Times New Roman" w:cs="Times New Roman"/>
              <w:color w:val="2F5496" w:themeColor="accent1" w:themeShade="BF"/>
              <w:sz w:val="32"/>
              <w:szCs w:val="32"/>
              <w:lang w:eastAsia="ru-RU"/>
            </w:rPr>
            <w:t>Оглавление</w:t>
          </w:r>
        </w:p>
        <w:p w14:paraId="6EAE6B11" w14:textId="77777777" w:rsidR="0023307F" w:rsidRPr="0023307F" w:rsidRDefault="0023307F" w:rsidP="0023307F">
          <w:pPr>
            <w:tabs>
              <w:tab w:val="right" w:leader="dot" w:pos="9345"/>
            </w:tabs>
            <w:spacing w:after="100"/>
            <w:rPr>
              <w:rFonts w:eastAsiaTheme="minorEastAsia"/>
              <w:noProof/>
              <w:lang w:eastAsia="ru-RU"/>
            </w:rPr>
          </w:pPr>
          <w:r w:rsidRPr="0023307F">
            <w:rPr>
              <w:rFonts w:ascii="Times New Roman" w:eastAsia="Times New Roman" w:hAnsi="Times New Roman" w:cs="Times New Roman"/>
              <w:noProof/>
              <w:sz w:val="24"/>
              <w:lang w:eastAsia="ru-RU"/>
            </w:rPr>
            <w:fldChar w:fldCharType="begin"/>
          </w:r>
          <w:r w:rsidRPr="0023307F">
            <w:rPr>
              <w:rFonts w:ascii="Times New Roman" w:eastAsia="Times New Roman" w:hAnsi="Times New Roman" w:cs="Times New Roman"/>
              <w:noProof/>
              <w:sz w:val="24"/>
              <w:lang w:eastAsia="ru-RU"/>
            </w:rPr>
            <w:instrText xml:space="preserve"> TOC \o "1-2" \h \z \t "Заголовок 3;3;Заголовок 4;4;LST1;3;LST2;4" </w:instrText>
          </w:r>
          <w:r w:rsidRPr="0023307F">
            <w:rPr>
              <w:rFonts w:ascii="Times New Roman" w:eastAsia="Times New Roman" w:hAnsi="Times New Roman" w:cs="Times New Roman"/>
              <w:noProof/>
              <w:sz w:val="24"/>
              <w:lang w:eastAsia="ru-RU"/>
            </w:rPr>
            <w:fldChar w:fldCharType="separate"/>
          </w:r>
          <w:hyperlink w:anchor="_Toc98852724" w:history="1">
            <w:r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Список обозначений и сокращений</w:t>
            </w:r>
            <w:r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ab/>
            </w:r>
            <w:r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begin"/>
            </w:r>
            <w:r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instrText xml:space="preserve"> PAGEREF _Toc98852724 \h </w:instrText>
            </w:r>
            <w:r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</w:r>
            <w:r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separate"/>
            </w:r>
            <w:r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>5</w:t>
            </w:r>
            <w:r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end"/>
            </w:r>
          </w:hyperlink>
        </w:p>
        <w:p w14:paraId="344E62FD" w14:textId="77777777" w:rsidR="0023307F" w:rsidRPr="0023307F" w:rsidRDefault="009F44F8" w:rsidP="0023307F">
          <w:pPr>
            <w:tabs>
              <w:tab w:val="left" w:pos="440"/>
              <w:tab w:val="right" w:leader="dot" w:pos="9345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98852725" w:history="1"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1.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Запуск Подсистемы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begin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instrText xml:space="preserve"> PAGEREF _Toc98852725 \h </w:instrTex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separate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>6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end"/>
            </w:r>
          </w:hyperlink>
        </w:p>
        <w:p w14:paraId="10410527" w14:textId="37FF23EC" w:rsidR="0023307F" w:rsidRPr="0023307F" w:rsidRDefault="009F44F8" w:rsidP="0023307F">
          <w:pPr>
            <w:tabs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27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1.</w:t>
            </w:r>
            <w:r w:rsidR="008E0470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 xml:space="preserve">1 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 xml:space="preserve">Запуск 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web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-интерфейса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_Toc98852727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7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96F6FAD" w14:textId="77777777" w:rsidR="0023307F" w:rsidRPr="0023307F" w:rsidRDefault="009F44F8" w:rsidP="0023307F">
          <w:pPr>
            <w:tabs>
              <w:tab w:val="left" w:pos="440"/>
              <w:tab w:val="right" w:leader="dot" w:pos="9345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98852728" w:history="1"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2.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Общая информация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begin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instrText xml:space="preserve"> PAGEREF _Toc98852728 \h </w:instrTex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separate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>8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end"/>
            </w:r>
          </w:hyperlink>
        </w:p>
        <w:p w14:paraId="353B0421" w14:textId="77777777" w:rsidR="0023307F" w:rsidRPr="0023307F" w:rsidRDefault="009F44F8" w:rsidP="0023307F">
          <w:pPr>
            <w:tabs>
              <w:tab w:val="left" w:pos="440"/>
              <w:tab w:val="right" w:leader="dot" w:pos="9345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98852732" w:history="1"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3.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Подсистема «Демография»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begin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instrText xml:space="preserve"> PAGEREF _Toc98852732 \h </w:instrTex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separate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>12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end"/>
            </w:r>
          </w:hyperlink>
        </w:p>
        <w:p w14:paraId="341A47FF" w14:textId="77777777" w:rsidR="0023307F" w:rsidRPr="0023307F" w:rsidRDefault="009F44F8" w:rsidP="0023307F">
          <w:pPr>
            <w:tabs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33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3.1. Свидетельства о рождении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_Toc98852733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12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F48CB97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440"/>
            <w:rPr>
              <w:rFonts w:eastAsiaTheme="minorEastAsia"/>
              <w:noProof/>
              <w:lang w:eastAsia="ru-RU"/>
            </w:rPr>
          </w:pPr>
          <w:hyperlink w:anchor="_Toc98852734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3.1.1. Нулевые Свидетельства о рождении (пустые).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_Toc98852734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12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6B74468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35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3.1.1.1. Создание Нулевого свидетельства через ПКМ - Добавить.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_Toc98852735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12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4FC840FE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36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3.1.1.2. Создание Нулевого свидетельства через Пользовательскую процедуру.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_Toc98852736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14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  <w:bookmarkStart w:id="0" w:name="_GoBack"/>
          <w:bookmarkEnd w:id="0"/>
        </w:p>
        <w:p w14:paraId="507229BD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440"/>
            <w:rPr>
              <w:rFonts w:eastAsiaTheme="minorEastAsia"/>
              <w:noProof/>
              <w:lang w:eastAsia="ru-RU"/>
            </w:rPr>
          </w:pPr>
          <w:hyperlink w:anchor="_Toc98852737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3.1.2. Свидетельства о рождении, содержащие информацию (заполненные).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_Toc98852737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14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46B80CDB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38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3.1.2.1 Закладка «Данные матери»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_Toc98852738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15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1DD1F531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39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3.1.2.2 Закладка «Данные ребенка»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_Toc98852739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17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1AB82528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40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3.1.2.3 Закладка «Медперсонал»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_Toc98852740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18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5762688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41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3.1.2.3 Закладка «Получатель»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_Toc98852741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19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40B0EF52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440"/>
            <w:rPr>
              <w:rFonts w:eastAsiaTheme="minorEastAsia"/>
              <w:noProof/>
              <w:lang w:eastAsia="ru-RU"/>
            </w:rPr>
          </w:pPr>
          <w:hyperlink w:anchor="_Toc98852742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3.1.3 Раздел «Свидетельства о рождении». Формирование, подписание и отправка электронного документа (</w:t>
            </w:r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val="en-US" w:eastAsia="ru-RU"/>
              </w:rPr>
              <w:t>CDA</w:t>
            </w:r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).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_Toc98852742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20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ED9F44E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43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3.1.3.1 Подготовительный этап работ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_Toc98852743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21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A7E342B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44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 xml:space="preserve">3.1.3.2 </w:t>
            </w:r>
            <w:r w:rsidR="0023307F" w:rsidRPr="0023307F">
              <w:rPr>
                <w:rFonts w:ascii="Times New Roman" w:eastAsia="Calibri" w:hAnsi="Times New Roman"/>
                <w:noProof/>
                <w:color w:val="0563C1" w:themeColor="hyperlink"/>
                <w:sz w:val="24"/>
                <w:u w:val="single"/>
              </w:rPr>
              <w:t>Инициализация пользователем процесса подписания электронного документа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_Toc98852744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21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6A43BAD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45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3.1.3.3</w:t>
            </w:r>
            <w:r w:rsidR="0023307F" w:rsidRPr="0023307F">
              <w:rPr>
                <w:rFonts w:ascii="Times New Roman" w:eastAsia="Calibri" w:hAnsi="Times New Roman"/>
                <w:noProof/>
                <w:color w:val="0563C1" w:themeColor="hyperlink"/>
                <w:sz w:val="24"/>
                <w:u w:val="single"/>
              </w:rPr>
              <w:t xml:space="preserve">Просмотр ошибок при формировании и отправке </w:t>
            </w:r>
            <w:r w:rsidR="0023307F" w:rsidRPr="0023307F">
              <w:rPr>
                <w:rFonts w:ascii="Times New Roman" w:eastAsia="Calibri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CDA</w:t>
            </w:r>
            <w:r w:rsidR="0023307F" w:rsidRPr="0023307F">
              <w:rPr>
                <w:rFonts w:ascii="Times New Roman" w:eastAsia="Calibri" w:hAnsi="Times New Roman"/>
                <w:noProof/>
                <w:color w:val="0563C1" w:themeColor="hyperlink"/>
                <w:sz w:val="24"/>
                <w:u w:val="single"/>
              </w:rPr>
              <w:t>-документа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_Toc98852745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23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5921E75" w14:textId="77777777" w:rsidR="0023307F" w:rsidRPr="0023307F" w:rsidRDefault="009F44F8" w:rsidP="0023307F">
          <w:pPr>
            <w:tabs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46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 Свидетельства о смерти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_Toc98852746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24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31A75AB4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440"/>
            <w:rPr>
              <w:rFonts w:eastAsiaTheme="minorEastAsia"/>
              <w:noProof/>
              <w:lang w:eastAsia="ru-RU"/>
            </w:rPr>
          </w:pPr>
          <w:hyperlink w:anchor="_Toc98852747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3.2.1. Нулевые Свидетельства о смерти (пустые).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_Toc98852747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26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C4F69F4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48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 xml:space="preserve">3.2.1.1. 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Создание Нулевого свидетельства через ПКМ - Добавить.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_Toc98852748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26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DA0A92F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49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3.2.1.2. 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Создание Нулевого свидетельства через Пользовательскую процедуру.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_Toc98852749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27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7872725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440"/>
            <w:rPr>
              <w:rFonts w:eastAsiaTheme="minorEastAsia"/>
              <w:noProof/>
              <w:lang w:eastAsia="ru-RU"/>
            </w:rPr>
          </w:pPr>
          <w:hyperlink w:anchor="_Toc98852750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3.2.2. Свидетельства о смерти, содержащие информацию об умершем (заполненные).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_Toc98852750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28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46F5A3B0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51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3.2.2.1. Закладка «Данные умершего»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_Toc98852751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29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8956A55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52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3.2.2.2. Закладка «Адреса»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_Toc98852752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31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71D1F15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53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3.2.2.3. Закладка «Для детей до года»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_Toc98852753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33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333E7186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54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3.2.2.4. Закладка «Дополнительно»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_Toc98852754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33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D95F61F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55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3.2.2.5. Закладка «Причины смерти»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_Toc98852755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34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D0FF84C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56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3.2.2.6. Закладка «Медперсонал»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_Toc98852756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35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8B57152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57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3.2.2.7. Закладка «Получатель»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_Toc98852757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36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13C93E6B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440"/>
            <w:rPr>
              <w:rFonts w:eastAsiaTheme="minorEastAsia"/>
              <w:noProof/>
              <w:lang w:eastAsia="ru-RU"/>
            </w:rPr>
          </w:pPr>
          <w:hyperlink w:anchor="_Toc98852758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 xml:space="preserve">3.2.3. Раздел «Свидетельства о смерти». Формирование, подписание и отправка </w:t>
            </w:r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val="en-US" w:eastAsia="ru-RU"/>
              </w:rPr>
              <w:t>CDA</w:t>
            </w:r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_Toc98852758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37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A6C4A5E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440"/>
            <w:rPr>
              <w:rFonts w:eastAsiaTheme="minorEastAsia"/>
              <w:noProof/>
              <w:lang w:eastAsia="ru-RU"/>
            </w:rPr>
          </w:pPr>
          <w:hyperlink w:anchor="_Toc98852759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3.2.4. Свидетельства о смерти. Ошибки.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_Toc98852759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37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176DB42B" w14:textId="77777777" w:rsidR="0023307F" w:rsidRPr="0023307F" w:rsidRDefault="009F44F8" w:rsidP="0023307F">
          <w:pPr>
            <w:tabs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60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3.3. Свидетельства о перинатальной смерти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_Toc98852760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39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6A59C0D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440"/>
            <w:rPr>
              <w:rFonts w:eastAsiaTheme="minorEastAsia"/>
              <w:noProof/>
              <w:lang w:eastAsia="ru-RU"/>
            </w:rPr>
          </w:pPr>
          <w:hyperlink w:anchor="_Toc98852761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3.3.1. Нулевые Свидетельства о перинатальной смерти (пустые).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_Toc98852761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39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A609508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62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3.3.1.1. Создание Нулевого свидетельства через ПКМ - Добавить.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_Toc98852762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40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6424CD7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63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3.3.1.2. Создание Нулевого свидетельства через Пользовательскую процедуру.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_Toc98852763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41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188AB48A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440"/>
            <w:rPr>
              <w:rFonts w:eastAsiaTheme="minorEastAsia"/>
              <w:noProof/>
              <w:lang w:eastAsia="ru-RU"/>
            </w:rPr>
          </w:pPr>
          <w:hyperlink w:anchor="_Toc98852764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3.3.2. Свидетельства о перинатальной смерти, содержащие информацию об умершем (заполненные).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_Toc98852764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41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1C3CE335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65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3.3.2.1. Закладка «Данные о матери»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_Toc98852765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42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6E53042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66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3.3.2.2. Закладка «Данные о ребенке (плоде)»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_Toc98852766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43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179432D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67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3.3.2.3. Закладка «Дополнительно»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_Toc98852767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44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412B7BE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68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3.3.2.4. Закладка «Адреса»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_Toc98852768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45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D1FB5CF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69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3.3.2.5. Закладка «Причины смерти»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_Toc98852769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47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448EBDF9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70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3.3.2.6. Закладка «Медперсонал»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_Toc98852770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48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331ACDC1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71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3.3.2.7. Закладка «Получатель»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_Toc98852771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48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65425DA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440"/>
            <w:rPr>
              <w:rFonts w:eastAsiaTheme="minorEastAsia"/>
              <w:noProof/>
              <w:lang w:eastAsia="ru-RU"/>
            </w:rPr>
          </w:pPr>
          <w:hyperlink w:anchor="_Toc98852772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 xml:space="preserve">3.3.3 Раздел «Свидетельства о перинатальной смерти». Формирование, подписание и отправка </w:t>
            </w:r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val="en-US" w:eastAsia="ru-RU"/>
              </w:rPr>
              <w:t>CDA</w:t>
            </w:r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.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_Toc98852772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49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53CF3A4" w14:textId="77777777" w:rsidR="0023307F" w:rsidRPr="0023307F" w:rsidRDefault="009F44F8" w:rsidP="0023307F">
          <w:pPr>
            <w:tabs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73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3.4. Регистр кадров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_Toc98852773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49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E5B8D15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74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3.4.1. Исполнение должности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_Toc98852774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50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9402270" w14:textId="77777777" w:rsidR="0023307F" w:rsidRPr="0023307F" w:rsidRDefault="009F44F8" w:rsidP="0023307F">
          <w:pPr>
            <w:tabs>
              <w:tab w:val="right" w:leader="dot" w:pos="9345"/>
            </w:tabs>
            <w:spacing w:after="100"/>
            <w:ind w:left="660"/>
            <w:rPr>
              <w:rFonts w:eastAsiaTheme="minorEastAsia"/>
              <w:noProof/>
              <w:lang w:eastAsia="ru-RU"/>
            </w:rPr>
          </w:pPr>
          <w:hyperlink w:anchor="_Toc98852775" w:history="1">
            <w:r w:rsidR="0023307F" w:rsidRPr="0023307F">
              <w:rPr>
                <w:rFonts w:ascii="Times New Roman" w:eastAsia="Times New Roman" w:hAnsi="Times New Roman"/>
                <w:noProof/>
                <w:color w:val="0563C1" w:themeColor="hyperlink"/>
                <w:sz w:val="24"/>
                <w:u w:val="single"/>
                <w:lang w:eastAsia="ru-RU"/>
              </w:rPr>
              <w:t>3.4.2. Сертификаты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_Toc98852775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51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379BDF3D" w14:textId="77777777" w:rsidR="0023307F" w:rsidRPr="0023307F" w:rsidRDefault="009F44F8" w:rsidP="0023307F">
          <w:pPr>
            <w:tabs>
              <w:tab w:val="left" w:pos="440"/>
              <w:tab w:val="right" w:leader="dot" w:pos="9345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98852777" w:history="1"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4.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Приписное население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begin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instrText xml:space="preserve"> PAGEREF _Toc98852777 \h </w:instrTex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separate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>54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end"/>
            </w:r>
          </w:hyperlink>
        </w:p>
        <w:p w14:paraId="71CFFA54" w14:textId="77777777" w:rsidR="0023307F" w:rsidRPr="0023307F" w:rsidRDefault="009F44F8" w:rsidP="0023307F">
          <w:pPr>
            <w:tabs>
              <w:tab w:val="left" w:pos="88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78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4.1.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Приписное население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_Toc98852778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54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2C35A2E" w14:textId="77777777" w:rsidR="0023307F" w:rsidRPr="0023307F" w:rsidRDefault="009F44F8" w:rsidP="0023307F">
          <w:pPr>
            <w:tabs>
              <w:tab w:val="left" w:pos="88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79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4.2.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Приписное население. Участки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_Toc98852779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56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B6785AE" w14:textId="77777777" w:rsidR="0023307F" w:rsidRPr="0023307F" w:rsidRDefault="009F44F8" w:rsidP="0023307F">
          <w:pPr>
            <w:tabs>
              <w:tab w:val="left" w:pos="88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80" w:history="1"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4.3.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Приписное население. История загрузки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_Toc98852780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56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104826E7" w14:textId="093BD5D5" w:rsidR="0023307F" w:rsidRPr="0023307F" w:rsidRDefault="009F44F8" w:rsidP="0023307F">
          <w:pPr>
            <w:tabs>
              <w:tab w:val="left" w:pos="440"/>
              <w:tab w:val="right" w:leader="dot" w:pos="9345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98852785" w:history="1">
            <w:r w:rsidR="00FB69E5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5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Загрузка базы свидетельств о смерти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begin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instrText xml:space="preserve"> PAGEREF _Toc98852785 \h </w:instrTex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separate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>58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end"/>
            </w:r>
          </w:hyperlink>
        </w:p>
        <w:p w14:paraId="3B0920DB" w14:textId="70A50B24" w:rsidR="0023307F" w:rsidRPr="0023307F" w:rsidRDefault="009F44F8" w:rsidP="0023307F">
          <w:pPr>
            <w:tabs>
              <w:tab w:val="left" w:pos="440"/>
              <w:tab w:val="right" w:leader="dot" w:pos="9345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98852786" w:history="1">
            <w:r w:rsidR="00FB69E5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6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Расширенная база свидетельств о смерти.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begin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instrText xml:space="preserve"> PAGEREF _Toc98852786 \h </w:instrTex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separate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>59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end"/>
            </w:r>
          </w:hyperlink>
        </w:p>
        <w:p w14:paraId="683E44D7" w14:textId="2BE06B40" w:rsidR="0023307F" w:rsidRPr="0023307F" w:rsidRDefault="009F44F8" w:rsidP="0023307F">
          <w:pPr>
            <w:tabs>
              <w:tab w:val="left" w:pos="440"/>
              <w:tab w:val="right" w:leader="dot" w:pos="9345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98852787" w:history="1">
            <w:r w:rsidR="00FB69E5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7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Статусная модель.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begin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instrText xml:space="preserve"> PAGEREF _Toc98852787 \h </w:instrTex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separate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>60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end"/>
            </w:r>
          </w:hyperlink>
        </w:p>
        <w:p w14:paraId="37E3D502" w14:textId="3A2E2233" w:rsidR="0023307F" w:rsidRPr="0023307F" w:rsidRDefault="009F44F8" w:rsidP="0023307F">
          <w:pPr>
            <w:tabs>
              <w:tab w:val="left" w:pos="440"/>
              <w:tab w:val="right" w:leader="dot" w:pos="9345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98852788" w:history="1">
            <w:r w:rsidR="00FB69E5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8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Работа с отчетами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begin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instrText xml:space="preserve"> PAGEREF _Toc98852788 \h </w:instrTex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separate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>62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end"/>
            </w:r>
          </w:hyperlink>
        </w:p>
        <w:p w14:paraId="3A6F6C98" w14:textId="13C4EBAA" w:rsidR="0023307F" w:rsidRPr="0023307F" w:rsidRDefault="009F44F8" w:rsidP="0023307F">
          <w:pPr>
            <w:tabs>
              <w:tab w:val="left" w:pos="88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89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Формирование пользовательских отчетов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_Toc98852789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62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FA5C5E7" w14:textId="6110B0B2" w:rsidR="0023307F" w:rsidRPr="0023307F" w:rsidRDefault="009F44F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90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.1.1.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Печать Свидетельств о рождении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_Toc98852790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62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5A62214" w14:textId="32BCB2BF" w:rsidR="0023307F" w:rsidRPr="0023307F" w:rsidRDefault="009F44F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91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.1.2.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Печать Свидетельств о смерти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_Toc98852791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62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1766071" w14:textId="128EF230" w:rsidR="0023307F" w:rsidRPr="0023307F" w:rsidRDefault="009F44F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92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.1.3.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Печать Свидетельств о перинатальной смерти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_Toc98852792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62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355E763D" w14:textId="0FD4056A" w:rsidR="0023307F" w:rsidRPr="0023307F" w:rsidRDefault="009F44F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93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.1.4.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Печать Согласия на передачу свидетельства в ЕПГУ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_Toc98852793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63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3EADBEE" w14:textId="62C1C461" w:rsidR="0023307F" w:rsidRPr="0023307F" w:rsidRDefault="009F44F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94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.1.5.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Смертность по приписным участкам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_Toc98852794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63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403E94D" w14:textId="5E094CB2" w:rsidR="0023307F" w:rsidRPr="0023307F" w:rsidRDefault="009F44F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95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.1.6.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Смертность населения по возрастным группам за период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_Toc98852795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64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51A1B23" w14:textId="3F6C0225" w:rsidR="0023307F" w:rsidRPr="0023307F" w:rsidRDefault="009F44F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96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.1.7.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Родившиеся, умершие и естественная убыль населения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_Toc98852796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65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58FB593" w14:textId="31934FC5" w:rsidR="0023307F" w:rsidRPr="0023307F" w:rsidRDefault="009F44F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97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.1.8.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Предотвратимая смертность населения в выбранной пользователем возрастной группе за период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_Toc98852797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65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535BA86" w14:textId="28F09776" w:rsidR="0023307F" w:rsidRPr="0023307F" w:rsidRDefault="009F44F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98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.1.9.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Смертность от предотвратимых причин в выбранной возрастной группе за период по нозологическим формам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_Toc98852798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66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9414C4A" w14:textId="67950DAB" w:rsidR="0023307F" w:rsidRPr="0023307F" w:rsidRDefault="009F44F8" w:rsidP="0023307F">
          <w:pPr>
            <w:tabs>
              <w:tab w:val="left" w:pos="132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799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.1.10.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Смертность населения по основным классам причин за период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_Toc98852799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67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918BA21" w14:textId="45145BBD" w:rsidR="0023307F" w:rsidRPr="0023307F" w:rsidRDefault="009F44F8" w:rsidP="0023307F">
          <w:pPr>
            <w:tabs>
              <w:tab w:val="left" w:pos="132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800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.1.11.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Показатели смертности от различных причин за период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_Toc98852800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68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4A95896" w14:textId="3F2EEA84" w:rsidR="0023307F" w:rsidRPr="0023307F" w:rsidRDefault="009F44F8" w:rsidP="0023307F">
          <w:pPr>
            <w:tabs>
              <w:tab w:val="left" w:pos="132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801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.1.12.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Проверка данных в свидетельствах ГосСтат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_Toc98852801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69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FB828BE" w14:textId="2335AC67" w:rsidR="0023307F" w:rsidRPr="0023307F" w:rsidRDefault="009F44F8" w:rsidP="0023307F">
          <w:pPr>
            <w:tabs>
              <w:tab w:val="left" w:pos="88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802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.2.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Формирование многомерных отчетов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_Toc98852802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70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26FFC7FB" w14:textId="3C767323" w:rsidR="0023307F" w:rsidRPr="0023307F" w:rsidRDefault="009F44F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803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.2.1.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ДМГ_ГОССТАТ. Группы возрастов по МО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_Toc98852803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70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3DA7C28C" w14:textId="58D5E023" w:rsidR="0023307F" w:rsidRPr="0023307F" w:rsidRDefault="009F44F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804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.2.2.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ДМГ. Группы возрастов по приписным участкам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_Toc98852804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71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7DF50F2" w14:textId="67C8234A" w:rsidR="0023307F" w:rsidRPr="0023307F" w:rsidRDefault="009F44F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805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.2.3.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ДМГ_ГОССТАТ. Таб1 Распределение умерших от предотвратимых причин в разрезе МО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_Toc98852805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72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D3136D1" w14:textId="0B1ED6C1" w:rsidR="0023307F" w:rsidRPr="0023307F" w:rsidRDefault="009F44F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806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.2.4.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ДМГ_ГОССТАТ. Таб2 Распределение умерших по классам причин в разрезе МО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_Toc98852806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73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6410E723" w14:textId="4F35C55B" w:rsidR="0023307F" w:rsidRPr="0023307F" w:rsidRDefault="009F44F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807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.2.5.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ДМГ_ГОССТАТ. Таб3 Распределение умерших по половозрастной структуре в разрезе МО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_Toc98852807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74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77800340" w14:textId="41BF3824" w:rsidR="0023307F" w:rsidRPr="0023307F" w:rsidRDefault="009F44F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808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.2.6.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ДМГ_ГОССТАТ. Таб4 Распределение умерших по социально-демографическому статусу в разрезе МО: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_Toc98852808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74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0509B0C7" w14:textId="3740A0E9" w:rsidR="0023307F" w:rsidRPr="0023307F" w:rsidRDefault="009F44F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809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.2.7.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ДМГ_ГОССТАТ. Таб5 Распределение умерших по различным причинам в разрезе МО: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_Toc98852809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75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5FCF85F4" w14:textId="07671DA4" w:rsidR="0023307F" w:rsidRPr="0023307F" w:rsidRDefault="009F44F8" w:rsidP="0023307F">
          <w:pPr>
            <w:tabs>
              <w:tab w:val="left" w:pos="1100"/>
              <w:tab w:val="right" w:leader="dot" w:pos="9345"/>
            </w:tabs>
            <w:spacing w:after="100" w:line="256" w:lineRule="auto"/>
            <w:ind w:left="220"/>
            <w:rPr>
              <w:rFonts w:eastAsiaTheme="minorEastAsia"/>
              <w:noProof/>
              <w:lang w:eastAsia="ru-RU"/>
            </w:rPr>
          </w:pPr>
          <w:hyperlink w:anchor="_Toc98852810" w:history="1">
            <w:r w:rsidR="00FB69E5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  <w:lang w:val="en-US"/>
              </w:rPr>
              <w:t>8</w:t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.2.8.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hAnsi="Times New Roman"/>
                <w:noProof/>
                <w:color w:val="0563C1" w:themeColor="hyperlink"/>
                <w:sz w:val="24"/>
                <w:u w:val="single"/>
              </w:rPr>
              <w:t>ДМГ_ГОССТАТ. Таб6 Распределение умерших по различным причинам в разрезе МО: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ab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begin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instrText xml:space="preserve"> PAGEREF _Toc98852810 \h </w:instrTex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separate"/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t>75</w:t>
            </w:r>
            <w:r w:rsidR="0023307F" w:rsidRPr="0023307F">
              <w:rPr>
                <w:rFonts w:ascii="Times New Roman" w:hAnsi="Times New Roman"/>
                <w:noProof/>
                <w:webHidden/>
                <w:sz w:val="24"/>
              </w:rPr>
              <w:fldChar w:fldCharType="end"/>
            </w:r>
          </w:hyperlink>
        </w:p>
        <w:p w14:paraId="3752BC4E" w14:textId="1D94AB49" w:rsidR="0023307F" w:rsidRPr="0023307F" w:rsidRDefault="009F44F8" w:rsidP="0023307F">
          <w:pPr>
            <w:tabs>
              <w:tab w:val="left" w:pos="660"/>
              <w:tab w:val="right" w:leader="dot" w:pos="9345"/>
            </w:tabs>
            <w:spacing w:after="100"/>
            <w:rPr>
              <w:rFonts w:eastAsiaTheme="minorEastAsia"/>
              <w:noProof/>
              <w:lang w:eastAsia="ru-RU"/>
            </w:rPr>
          </w:pPr>
          <w:hyperlink w:anchor="_Toc98852811" w:history="1">
            <w:r w:rsidR="007E1FC1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val="en-US" w:eastAsia="ru-RU"/>
              </w:rPr>
              <w:t>9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.</w:t>
            </w:r>
            <w:r w:rsidR="0023307F" w:rsidRPr="0023307F">
              <w:rPr>
                <w:rFonts w:eastAsiaTheme="minorEastAsia"/>
                <w:noProof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color w:val="0563C1" w:themeColor="hyperlink"/>
                <w:sz w:val="24"/>
                <w:u w:val="single"/>
                <w:lang w:eastAsia="ru-RU"/>
              </w:rPr>
              <w:t>Группы контрагентов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ab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begin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instrText xml:space="preserve"> PAGEREF _Toc98852811 \h </w:instrTex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separate"/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t>77</w:t>
            </w:r>
            <w:r w:rsidR="0023307F" w:rsidRPr="0023307F">
              <w:rPr>
                <w:rFonts w:ascii="Times New Roman" w:eastAsia="Times New Roman" w:hAnsi="Times New Roman" w:cs="Times New Roman"/>
                <w:noProof/>
                <w:webHidden/>
                <w:sz w:val="24"/>
                <w:lang w:eastAsia="ru-RU"/>
              </w:rPr>
              <w:fldChar w:fldCharType="end"/>
            </w:r>
          </w:hyperlink>
        </w:p>
        <w:p w14:paraId="5EFF1C3E" w14:textId="254F15F5" w:rsidR="0023307F" w:rsidRPr="0023307F" w:rsidRDefault="0023307F" w:rsidP="0023307F">
          <w:pPr>
            <w:rPr>
              <w:rFonts w:ascii="Times New Roman" w:hAnsi="Times New Roman"/>
              <w:b/>
              <w:bCs/>
              <w:sz w:val="24"/>
            </w:rPr>
          </w:pPr>
          <w:r w:rsidRPr="0023307F">
            <w:rPr>
              <w:rFonts w:ascii="Times New Roman" w:eastAsia="Times New Roman" w:hAnsi="Times New Roman" w:cs="Times New Roman"/>
              <w:noProof/>
              <w:sz w:val="24"/>
              <w:lang w:eastAsia="ru-RU"/>
            </w:rPr>
            <w:fldChar w:fldCharType="end"/>
          </w:r>
        </w:p>
      </w:sdtContent>
    </w:sdt>
    <w:p w14:paraId="77589CD2" w14:textId="47B20689" w:rsidR="009B0389" w:rsidRPr="00680C0B" w:rsidRDefault="009B0389" w:rsidP="0099513E">
      <w:pPr>
        <w:tabs>
          <w:tab w:val="left" w:pos="142"/>
          <w:tab w:val="right" w:leader="dot" w:pos="9962"/>
        </w:tabs>
        <w:spacing w:after="0" w:line="360" w:lineRule="auto"/>
        <w:rPr>
          <w:rFonts w:ascii="Times New Roman" w:eastAsia="Calibri" w:hAnsi="Times New Roman" w:cs="Times New Roman"/>
          <w:b/>
          <w:noProof/>
          <w:lang w:eastAsia="ru-RU"/>
        </w:rPr>
      </w:pPr>
    </w:p>
    <w:p w14:paraId="1D85282B" w14:textId="0CD0A1BA" w:rsidR="000D1E05" w:rsidRPr="00680C0B" w:rsidRDefault="009B0389" w:rsidP="000D1E05">
      <w:pPr>
        <w:pStyle w:val="1"/>
        <w:spacing w:beforeLines="40" w:before="96" w:afterLines="40" w:after="96" w:line="240" w:lineRule="auto"/>
        <w:ind w:left="431" w:hanging="431"/>
        <w:jc w:val="both"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eastAsia="Times New Roman" w:hAnsi="Times New Roman" w:cs="Times New Roman"/>
          <w:b/>
          <w:bCs/>
          <w:lang w:val="x-none" w:eastAsia="x-none"/>
        </w:rPr>
        <w:br w:type="page"/>
      </w:r>
    </w:p>
    <w:p w14:paraId="1390721B" w14:textId="66DC21EF" w:rsidR="00483C69" w:rsidRPr="00680C0B" w:rsidRDefault="000D1E05" w:rsidP="000D1E0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Toc98852724"/>
      <w:r w:rsidRPr="00680C0B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обозначений и сокращений</w:t>
      </w:r>
      <w:bookmarkEnd w:id="1"/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794"/>
        <w:gridCol w:w="7551"/>
      </w:tblGrid>
      <w:tr w:rsidR="000D1E05" w:rsidRPr="000D1E05" w14:paraId="24F83536" w14:textId="77777777" w:rsidTr="00D66067">
        <w:trPr>
          <w:trHeight w:val="506"/>
        </w:trPr>
        <w:tc>
          <w:tcPr>
            <w:tcW w:w="1809" w:type="dxa"/>
            <w:vAlign w:val="center"/>
          </w:tcPr>
          <w:p w14:paraId="795598C5" w14:textId="77777777" w:rsidR="000D1E05" w:rsidRPr="000D1E05" w:rsidRDefault="000D1E05" w:rsidP="000D1E0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1E05">
              <w:rPr>
                <w:rFonts w:ascii="Times New Roman" w:hAnsi="Times New Roman" w:cs="Times New Roman"/>
                <w:b/>
                <w:sz w:val="24"/>
              </w:rPr>
              <w:t>Сокращение / обозначение</w:t>
            </w:r>
          </w:p>
        </w:tc>
        <w:tc>
          <w:tcPr>
            <w:tcW w:w="7762" w:type="dxa"/>
            <w:vAlign w:val="center"/>
          </w:tcPr>
          <w:p w14:paraId="63D2B1B4" w14:textId="77777777" w:rsidR="000D1E05" w:rsidRPr="000D1E05" w:rsidRDefault="000D1E05" w:rsidP="000D1E0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D1E05">
              <w:rPr>
                <w:rFonts w:ascii="Times New Roman" w:hAnsi="Times New Roman" w:cs="Times New Roman"/>
                <w:b/>
                <w:sz w:val="24"/>
              </w:rPr>
              <w:t>Расшифровка</w:t>
            </w:r>
          </w:p>
        </w:tc>
      </w:tr>
      <w:tr w:rsidR="000D1E05" w:rsidRPr="000D1E05" w14:paraId="584CAD87" w14:textId="77777777" w:rsidTr="00D66067">
        <w:tc>
          <w:tcPr>
            <w:tcW w:w="1809" w:type="dxa"/>
          </w:tcPr>
          <w:p w14:paraId="611E24E4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Пользователь</w:t>
            </w:r>
          </w:p>
        </w:tc>
        <w:tc>
          <w:tcPr>
            <w:tcW w:w="7762" w:type="dxa"/>
          </w:tcPr>
          <w:p w14:paraId="5C7A3B95" w14:textId="77777777" w:rsidR="000D1E05" w:rsidRPr="000D1E05" w:rsidRDefault="000D1E05" w:rsidP="000D1E0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Лицо, которое использует Систему для выполнения конкретной функции</w:t>
            </w:r>
          </w:p>
        </w:tc>
      </w:tr>
      <w:tr w:rsidR="000D1E05" w:rsidRPr="000D1E05" w14:paraId="43974941" w14:textId="77777777" w:rsidTr="00D66067">
        <w:tc>
          <w:tcPr>
            <w:tcW w:w="1809" w:type="dxa"/>
          </w:tcPr>
          <w:p w14:paraId="10A9EB30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Подсистема</w:t>
            </w:r>
          </w:p>
        </w:tc>
        <w:tc>
          <w:tcPr>
            <w:tcW w:w="7762" w:type="dxa"/>
          </w:tcPr>
          <w:p w14:paraId="61B04D6D" w14:textId="77777777" w:rsidR="000D1E05" w:rsidRPr="000D1E05" w:rsidRDefault="000D1E05" w:rsidP="000D1E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Любая система, входящая в другую (большую) систему</w:t>
            </w:r>
          </w:p>
        </w:tc>
      </w:tr>
      <w:tr w:rsidR="000D1E05" w:rsidRPr="000D1E05" w14:paraId="7899BE99" w14:textId="77777777" w:rsidTr="00D66067">
        <w:tc>
          <w:tcPr>
            <w:tcW w:w="1809" w:type="dxa"/>
          </w:tcPr>
          <w:p w14:paraId="1DE229B8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ЕГИСЗ</w:t>
            </w:r>
          </w:p>
        </w:tc>
        <w:tc>
          <w:tcPr>
            <w:tcW w:w="7762" w:type="dxa"/>
          </w:tcPr>
          <w:p w14:paraId="086728ED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Единая государственная информационная система в сфере здравоохранения</w:t>
            </w:r>
          </w:p>
        </w:tc>
      </w:tr>
      <w:tr w:rsidR="000D1E05" w:rsidRPr="000D1E05" w14:paraId="6E249EB4" w14:textId="77777777" w:rsidTr="00D66067">
        <w:tc>
          <w:tcPr>
            <w:tcW w:w="1809" w:type="dxa"/>
          </w:tcPr>
          <w:p w14:paraId="3D31DDC2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РЭМД</w:t>
            </w:r>
          </w:p>
        </w:tc>
        <w:tc>
          <w:tcPr>
            <w:tcW w:w="7762" w:type="dxa"/>
          </w:tcPr>
          <w:p w14:paraId="3D151DCA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 электронных медицинских документов</w:t>
            </w:r>
          </w:p>
        </w:tc>
      </w:tr>
      <w:tr w:rsidR="000D1E05" w:rsidRPr="000D1E05" w14:paraId="507322D5" w14:textId="77777777" w:rsidTr="00D66067">
        <w:tc>
          <w:tcPr>
            <w:tcW w:w="1809" w:type="dxa"/>
          </w:tcPr>
          <w:p w14:paraId="0DE954CF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ЭД</w:t>
            </w:r>
          </w:p>
        </w:tc>
        <w:tc>
          <w:tcPr>
            <w:tcW w:w="7762" w:type="dxa"/>
          </w:tcPr>
          <w:p w14:paraId="4B672E97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Электронный документ</w:t>
            </w:r>
          </w:p>
        </w:tc>
      </w:tr>
      <w:tr w:rsidR="000D1E05" w:rsidRPr="000D1E05" w14:paraId="7F084990" w14:textId="77777777" w:rsidTr="00D66067">
        <w:tc>
          <w:tcPr>
            <w:tcW w:w="1809" w:type="dxa"/>
          </w:tcPr>
          <w:p w14:paraId="6C0C2642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МСС</w:t>
            </w:r>
          </w:p>
        </w:tc>
        <w:tc>
          <w:tcPr>
            <w:tcW w:w="7762" w:type="dxa"/>
          </w:tcPr>
          <w:p w14:paraId="2924ACDC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Медицинское свидетельство о смерти</w:t>
            </w:r>
          </w:p>
        </w:tc>
      </w:tr>
      <w:tr w:rsidR="000D1E05" w:rsidRPr="000D1E05" w14:paraId="51244CDF" w14:textId="77777777" w:rsidTr="00D66067">
        <w:tc>
          <w:tcPr>
            <w:tcW w:w="1809" w:type="dxa"/>
          </w:tcPr>
          <w:p w14:paraId="7BFB0AC0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МСР</w:t>
            </w:r>
          </w:p>
        </w:tc>
        <w:tc>
          <w:tcPr>
            <w:tcW w:w="7762" w:type="dxa"/>
          </w:tcPr>
          <w:p w14:paraId="68D86840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Медицинское свидетельство о рождении</w:t>
            </w:r>
          </w:p>
        </w:tc>
      </w:tr>
      <w:tr w:rsidR="000D1E05" w:rsidRPr="000D1E05" w14:paraId="412406A8" w14:textId="77777777" w:rsidTr="00D66067">
        <w:tc>
          <w:tcPr>
            <w:tcW w:w="1809" w:type="dxa"/>
          </w:tcPr>
          <w:p w14:paraId="78A5D6E2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МСПС</w:t>
            </w:r>
          </w:p>
        </w:tc>
        <w:tc>
          <w:tcPr>
            <w:tcW w:w="7762" w:type="dxa"/>
          </w:tcPr>
          <w:p w14:paraId="0D318E12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Медицинское свидетельство о перинатальной смерти</w:t>
            </w:r>
          </w:p>
        </w:tc>
      </w:tr>
      <w:tr w:rsidR="000D1E05" w:rsidRPr="000D1E05" w14:paraId="7464C478" w14:textId="77777777" w:rsidTr="00D66067">
        <w:tc>
          <w:tcPr>
            <w:tcW w:w="1809" w:type="dxa"/>
          </w:tcPr>
          <w:p w14:paraId="1E2024C3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ПКМ</w:t>
            </w:r>
          </w:p>
        </w:tc>
        <w:tc>
          <w:tcPr>
            <w:tcW w:w="7762" w:type="dxa"/>
          </w:tcPr>
          <w:p w14:paraId="522F1C7D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Правая кнопка мыши</w:t>
            </w:r>
          </w:p>
        </w:tc>
      </w:tr>
      <w:tr w:rsidR="000D1E05" w:rsidRPr="000D1E05" w14:paraId="28B35A71" w14:textId="77777777" w:rsidTr="00D66067">
        <w:tc>
          <w:tcPr>
            <w:tcW w:w="1809" w:type="dxa"/>
          </w:tcPr>
          <w:p w14:paraId="58D2205C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ЛКМ</w:t>
            </w:r>
          </w:p>
        </w:tc>
        <w:tc>
          <w:tcPr>
            <w:tcW w:w="7762" w:type="dxa"/>
          </w:tcPr>
          <w:p w14:paraId="10305180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Левая кнопка мыши</w:t>
            </w:r>
          </w:p>
        </w:tc>
      </w:tr>
      <w:tr w:rsidR="000D1E05" w:rsidRPr="000D1E05" w14:paraId="000B0583" w14:textId="77777777" w:rsidTr="00D66067">
        <w:tc>
          <w:tcPr>
            <w:tcW w:w="1809" w:type="dxa"/>
          </w:tcPr>
          <w:p w14:paraId="03A16AB6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СНИЛС</w:t>
            </w:r>
          </w:p>
        </w:tc>
        <w:tc>
          <w:tcPr>
            <w:tcW w:w="7762" w:type="dxa"/>
          </w:tcPr>
          <w:p w14:paraId="62876A6F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Страховой номер индивидуального лицевого счёта</w:t>
            </w:r>
          </w:p>
        </w:tc>
      </w:tr>
      <w:tr w:rsidR="000D1E05" w:rsidRPr="000D1E05" w14:paraId="24C9C3EE" w14:textId="77777777" w:rsidTr="00D66067">
        <w:tc>
          <w:tcPr>
            <w:tcW w:w="1809" w:type="dxa"/>
          </w:tcPr>
          <w:p w14:paraId="41DF1642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D1E05">
              <w:rPr>
                <w:rFonts w:ascii="Times New Roman" w:hAnsi="Times New Roman" w:cs="Times New Roman"/>
                <w:sz w:val="24"/>
                <w:lang w:val="en-US"/>
              </w:rPr>
              <w:t>CDA</w:t>
            </w:r>
          </w:p>
        </w:tc>
        <w:tc>
          <w:tcPr>
            <w:tcW w:w="7762" w:type="dxa"/>
          </w:tcPr>
          <w:p w14:paraId="2665A723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Формат электронного медицинского документа</w:t>
            </w:r>
          </w:p>
        </w:tc>
      </w:tr>
      <w:tr w:rsidR="000D1E05" w:rsidRPr="000D1E05" w14:paraId="156C8E8A" w14:textId="77777777" w:rsidTr="00D66067">
        <w:tc>
          <w:tcPr>
            <w:tcW w:w="1809" w:type="dxa"/>
          </w:tcPr>
          <w:p w14:paraId="6B6E4F9C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ЭЦП</w:t>
            </w:r>
          </w:p>
        </w:tc>
        <w:tc>
          <w:tcPr>
            <w:tcW w:w="7762" w:type="dxa"/>
          </w:tcPr>
          <w:p w14:paraId="01F0FED3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Электронная цифровая подпись</w:t>
            </w:r>
          </w:p>
        </w:tc>
      </w:tr>
      <w:tr w:rsidR="000D1E05" w:rsidRPr="000D1E05" w14:paraId="64A35A96" w14:textId="77777777" w:rsidTr="00D66067">
        <w:tc>
          <w:tcPr>
            <w:tcW w:w="1809" w:type="dxa"/>
          </w:tcPr>
          <w:p w14:paraId="00A50C38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МКБ</w:t>
            </w:r>
          </w:p>
        </w:tc>
        <w:tc>
          <w:tcPr>
            <w:tcW w:w="7762" w:type="dxa"/>
          </w:tcPr>
          <w:p w14:paraId="56D280C8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Международная классификация болезней</w:t>
            </w:r>
          </w:p>
        </w:tc>
      </w:tr>
      <w:tr w:rsidR="000D1E05" w:rsidRPr="000D1E05" w14:paraId="24C52F41" w14:textId="77777777" w:rsidTr="00D66067">
        <w:tc>
          <w:tcPr>
            <w:tcW w:w="1809" w:type="dxa"/>
          </w:tcPr>
          <w:p w14:paraId="69D7214E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ФНСИ</w:t>
            </w:r>
          </w:p>
        </w:tc>
        <w:tc>
          <w:tcPr>
            <w:tcW w:w="7762" w:type="dxa"/>
          </w:tcPr>
          <w:p w14:paraId="7D258DFD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eastAsia="Arial Unicode MS" w:hAnsi="Times New Roman" w:cs="Times New Roman"/>
                <w:sz w:val="24"/>
                <w:szCs w:val="24"/>
              </w:rPr>
              <w:t>Подсистема ЕГИСЗ «Федеральный реестр нормативно-справочной информации в сфере здравоохранения»</w:t>
            </w:r>
          </w:p>
        </w:tc>
      </w:tr>
      <w:tr w:rsidR="000D1E05" w:rsidRPr="000D1E05" w14:paraId="62EDBDE7" w14:textId="77777777" w:rsidTr="00D66067">
        <w:tc>
          <w:tcPr>
            <w:tcW w:w="1809" w:type="dxa"/>
          </w:tcPr>
          <w:p w14:paraId="3BB28C55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D1E05">
              <w:rPr>
                <w:rFonts w:ascii="Times New Roman" w:hAnsi="Times New Roman" w:cs="Times New Roman"/>
                <w:sz w:val="24"/>
                <w:lang w:val="en-US"/>
              </w:rPr>
              <w:t>OID</w:t>
            </w:r>
          </w:p>
        </w:tc>
        <w:tc>
          <w:tcPr>
            <w:tcW w:w="7762" w:type="dxa"/>
          </w:tcPr>
          <w:p w14:paraId="4BBE69CD" w14:textId="77777777" w:rsidR="000D1E05" w:rsidRPr="000D1E05" w:rsidRDefault="000D1E05" w:rsidP="000D1E05">
            <w:pPr>
              <w:spacing w:before="100" w:beforeAutospacing="1" w:afterAutospacing="1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E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Реестр идентификаторов объектов</w:t>
            </w:r>
          </w:p>
        </w:tc>
      </w:tr>
      <w:tr w:rsidR="000D1E05" w:rsidRPr="000D1E05" w14:paraId="7533E201" w14:textId="77777777" w:rsidTr="00D66067">
        <w:tc>
          <w:tcPr>
            <w:tcW w:w="1809" w:type="dxa"/>
          </w:tcPr>
          <w:p w14:paraId="559B3E5A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 xml:space="preserve">МО </w:t>
            </w:r>
          </w:p>
        </w:tc>
        <w:tc>
          <w:tcPr>
            <w:tcW w:w="7762" w:type="dxa"/>
          </w:tcPr>
          <w:p w14:paraId="3FB3F111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Медицинская организация</w:t>
            </w:r>
          </w:p>
        </w:tc>
      </w:tr>
      <w:tr w:rsidR="000D1E05" w:rsidRPr="000D1E05" w14:paraId="45AFDC85" w14:textId="77777777" w:rsidTr="00D66067">
        <w:tc>
          <w:tcPr>
            <w:tcW w:w="1809" w:type="dxa"/>
          </w:tcPr>
          <w:p w14:paraId="62722F7B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ОМС</w:t>
            </w:r>
          </w:p>
        </w:tc>
        <w:tc>
          <w:tcPr>
            <w:tcW w:w="7762" w:type="dxa"/>
          </w:tcPr>
          <w:p w14:paraId="519469E8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Обязательное медицинское страхование</w:t>
            </w:r>
          </w:p>
        </w:tc>
      </w:tr>
      <w:tr w:rsidR="000D1E05" w:rsidRPr="000D1E05" w14:paraId="27A777F2" w14:textId="77777777" w:rsidTr="00D66067">
        <w:tc>
          <w:tcPr>
            <w:tcW w:w="1809" w:type="dxa"/>
          </w:tcPr>
          <w:p w14:paraId="06ABC219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СМО</w:t>
            </w:r>
          </w:p>
        </w:tc>
        <w:tc>
          <w:tcPr>
            <w:tcW w:w="7762" w:type="dxa"/>
          </w:tcPr>
          <w:p w14:paraId="0641DC27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hAnsi="Times New Roman" w:cs="Times New Roman"/>
                <w:sz w:val="24"/>
                <w:szCs w:val="24"/>
              </w:rPr>
              <w:t>Страховая медицинская организация</w:t>
            </w:r>
          </w:p>
        </w:tc>
      </w:tr>
      <w:tr w:rsidR="000D1E05" w:rsidRPr="000D1E05" w14:paraId="581BBAA2" w14:textId="77777777" w:rsidTr="00D66067">
        <w:tc>
          <w:tcPr>
            <w:tcW w:w="1809" w:type="dxa"/>
          </w:tcPr>
          <w:p w14:paraId="5EB14618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</w:rPr>
            </w:pPr>
            <w:r w:rsidRPr="000D1E05">
              <w:rPr>
                <w:rFonts w:ascii="Times New Roman" w:hAnsi="Times New Roman" w:cs="Times New Roman"/>
                <w:sz w:val="24"/>
              </w:rPr>
              <w:t>ЕПГУ</w:t>
            </w:r>
          </w:p>
        </w:tc>
        <w:tc>
          <w:tcPr>
            <w:tcW w:w="7762" w:type="dxa"/>
          </w:tcPr>
          <w:p w14:paraId="51DAF5FD" w14:textId="77777777" w:rsidR="000D1E05" w:rsidRPr="000D1E05" w:rsidRDefault="000D1E05" w:rsidP="000D1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E0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портал государственных услуг</w:t>
            </w:r>
          </w:p>
        </w:tc>
      </w:tr>
    </w:tbl>
    <w:p w14:paraId="260ECBC8" w14:textId="2020D263" w:rsidR="000D1E05" w:rsidRPr="00680C0B" w:rsidRDefault="000D1E05" w:rsidP="000D1E0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33EA25" w14:textId="77777777" w:rsidR="000D1E05" w:rsidRPr="00680C0B" w:rsidRDefault="000D1E0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80C0B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AD0C5EE" w14:textId="241E7FDB" w:rsidR="000D1E05" w:rsidRPr="00680C0B" w:rsidRDefault="000D1E05" w:rsidP="000D1E05">
      <w:pPr>
        <w:keepNext/>
        <w:keepLines/>
        <w:numPr>
          <w:ilvl w:val="0"/>
          <w:numId w:val="3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2" w:name="_Toc98852725"/>
      <w:r w:rsidRPr="000D1E05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Запуск Подсистемы</w:t>
      </w:r>
      <w:bookmarkEnd w:id="2"/>
    </w:p>
    <w:p w14:paraId="14884FE0" w14:textId="6BBD2CD8" w:rsidR="000D1E05" w:rsidRPr="00680C0B" w:rsidRDefault="000D1E05" w:rsidP="000D1E05">
      <w:pPr>
        <w:pStyle w:val="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" w:name="_Toc98852727"/>
      <w:r w:rsidRPr="00680C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="008E04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680C0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680C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Запуск </w:t>
      </w:r>
      <w:r w:rsidRPr="00680C0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web</w:t>
      </w:r>
      <w:r w:rsidRPr="00680C0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-интерфейса</w:t>
      </w:r>
      <w:bookmarkEnd w:id="3"/>
    </w:p>
    <w:p w14:paraId="295C9894" w14:textId="77777777" w:rsidR="000D1E05" w:rsidRPr="00680C0B" w:rsidRDefault="000D1E05" w:rsidP="000D1E05">
      <w:pPr>
        <w:pStyle w:val="TXT1"/>
        <w:spacing w:before="96" w:after="96" w:line="276" w:lineRule="auto"/>
      </w:pPr>
      <w:r w:rsidRPr="00680C0B">
        <w:tab/>
        <w:t>Вход в подсистему производится через интернет-браузер.</w:t>
      </w:r>
    </w:p>
    <w:p w14:paraId="60563902" w14:textId="77777777" w:rsidR="000D1E05" w:rsidRPr="00680C0B" w:rsidRDefault="000D1E05" w:rsidP="000D1E05">
      <w:pPr>
        <w:pStyle w:val="TXT1"/>
        <w:spacing w:before="96" w:after="96"/>
      </w:pPr>
      <w:r w:rsidRPr="00680C0B">
        <w:t>Запускаем Пуск - Программы - Интернет-браузер.</w:t>
      </w:r>
    </w:p>
    <w:p w14:paraId="66D5FA5C" w14:textId="77777777" w:rsidR="000D1E05" w:rsidRPr="00680C0B" w:rsidRDefault="000D1E05" w:rsidP="000D1E05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680C0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2812FFC9" wp14:editId="7BEB90C4">
            <wp:extent cx="1732568" cy="3819525"/>
            <wp:effectExtent l="19050" t="0" r="982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68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91DBB9" w14:textId="66E1B2B2" w:rsidR="000D1E05" w:rsidRPr="00680C0B" w:rsidRDefault="000D1E05" w:rsidP="000D1E05">
      <w:pPr>
        <w:rPr>
          <w:rStyle w:val="a5"/>
          <w:rFonts w:ascii="Times New Roman" w:eastAsia="Times New Roman" w:hAnsi="Times New Roman" w:cs="Times New Roman"/>
          <w:lang w:eastAsia="ru-RU"/>
        </w:rPr>
      </w:pPr>
      <w:r w:rsidRPr="00680C0B">
        <w:rPr>
          <w:rFonts w:ascii="Times New Roman" w:eastAsia="Times New Roman" w:hAnsi="Times New Roman" w:cs="Times New Roman"/>
          <w:lang w:eastAsia="ru-RU"/>
        </w:rPr>
        <w:tab/>
      </w:r>
      <w:r w:rsidRPr="0068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адресной строке браузера необходимо ввести адрес </w:t>
      </w:r>
      <w:r w:rsidRPr="00680C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web</w:t>
      </w:r>
      <w:r w:rsidRPr="0068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-клиента: </w:t>
      </w:r>
      <w:hyperlink r:id="rId11" w:history="1">
        <w:r w:rsidR="00CE4ADF" w:rsidRPr="00680C0B">
          <w:rPr>
            <w:rStyle w:val="a5"/>
            <w:rFonts w:ascii="Times New Roman" w:eastAsia="Times New Roman" w:hAnsi="Times New Roman" w:cs="Times New Roman"/>
            <w:lang w:eastAsia="ru-RU"/>
          </w:rPr>
          <w:t>http://</w:t>
        </w:r>
        <w:r w:rsidR="00CE4ADF" w:rsidRPr="00680C0B">
          <w:rPr>
            <w:rStyle w:val="a5"/>
            <w:rFonts w:ascii="Times New Roman" w:eastAsia="Times New Roman" w:hAnsi="Times New Roman" w:cs="Times New Roman"/>
            <w:lang w:val="en-US" w:eastAsia="ru-RU"/>
          </w:rPr>
          <w:t>IPaddress</w:t>
        </w:r>
        <w:r w:rsidR="00CE4ADF" w:rsidRPr="00680C0B">
          <w:rPr>
            <w:rStyle w:val="a5"/>
            <w:rFonts w:ascii="Times New Roman" w:eastAsia="Times New Roman" w:hAnsi="Times New Roman" w:cs="Times New Roman"/>
            <w:lang w:eastAsia="ru-RU"/>
          </w:rPr>
          <w:t>:8080/WebClient</w:t>
        </w:r>
      </w:hyperlink>
    </w:p>
    <w:p w14:paraId="73121462" w14:textId="213AEFCA" w:rsidR="00CE4ADF" w:rsidRPr="00680C0B" w:rsidRDefault="00CE4ADF" w:rsidP="00CE4ADF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ввода адреса откроется окно авторизации.</w:t>
      </w:r>
    </w:p>
    <w:p w14:paraId="76BED008" w14:textId="5A33254E" w:rsidR="000D1E05" w:rsidRPr="00680C0B" w:rsidRDefault="00CE4ADF" w:rsidP="00CE4ADF">
      <w:pPr>
        <w:jc w:val="center"/>
        <w:rPr>
          <w:rFonts w:ascii="Times New Roman" w:hAnsi="Times New Roman" w:cs="Times New Roman"/>
        </w:rPr>
      </w:pPr>
      <w:r w:rsidRPr="00680C0B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72B0058" wp14:editId="47B91619">
            <wp:extent cx="3638550" cy="1663526"/>
            <wp:effectExtent l="19050" t="0" r="0" b="0"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663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C743CC" w14:textId="77777777" w:rsidR="00CE4ADF" w:rsidRPr="00680C0B" w:rsidRDefault="00CE4ADF" w:rsidP="00CE4ADF">
      <w:pPr>
        <w:pStyle w:val="a3"/>
        <w:numPr>
          <w:ilvl w:val="0"/>
          <w:numId w:val="4"/>
        </w:numPr>
        <w:rPr>
          <w:rStyle w:val="af8"/>
          <w:rFonts w:ascii="Times New Roman" w:hAnsi="Times New Roman" w:cs="Times New Roman"/>
          <w:sz w:val="24"/>
          <w:szCs w:val="24"/>
        </w:rPr>
      </w:pPr>
      <w:r w:rsidRPr="00680C0B">
        <w:rPr>
          <w:rStyle w:val="af8"/>
          <w:rFonts w:ascii="Times New Roman" w:hAnsi="Times New Roman" w:cs="Times New Roman"/>
          <w:sz w:val="24"/>
          <w:szCs w:val="24"/>
        </w:rPr>
        <w:t xml:space="preserve">Пользователь. </w:t>
      </w:r>
      <w:r w:rsidRPr="00680C0B">
        <w:rPr>
          <w:rStyle w:val="af8"/>
          <w:rFonts w:ascii="Times New Roman" w:hAnsi="Times New Roman" w:cs="Times New Roman"/>
          <w:color w:val="auto"/>
          <w:sz w:val="24"/>
          <w:szCs w:val="24"/>
        </w:rPr>
        <w:t>Укажите имя пользователя для входа в систему;</w:t>
      </w:r>
    </w:p>
    <w:p w14:paraId="7880E543" w14:textId="77777777" w:rsidR="00CE4ADF" w:rsidRPr="008D24D5" w:rsidRDefault="00CE4ADF" w:rsidP="00CE4ADF">
      <w:pPr>
        <w:pStyle w:val="a3"/>
        <w:numPr>
          <w:ilvl w:val="0"/>
          <w:numId w:val="4"/>
        </w:numPr>
        <w:rPr>
          <w:rStyle w:val="af8"/>
          <w:rFonts w:ascii="Times New Roman" w:hAnsi="Times New Roman" w:cs="Times New Roman"/>
          <w:szCs w:val="24"/>
        </w:rPr>
      </w:pPr>
      <w:r w:rsidRPr="00680C0B">
        <w:rPr>
          <w:rStyle w:val="af8"/>
          <w:rFonts w:ascii="Times New Roman" w:hAnsi="Times New Roman" w:cs="Times New Roman"/>
          <w:sz w:val="24"/>
          <w:szCs w:val="24"/>
        </w:rPr>
        <w:t xml:space="preserve">Пароль. </w:t>
      </w:r>
      <w:r w:rsidRPr="00680C0B">
        <w:rPr>
          <w:rStyle w:val="af8"/>
          <w:rFonts w:ascii="Times New Roman" w:hAnsi="Times New Roman" w:cs="Times New Roman"/>
          <w:color w:val="auto"/>
          <w:sz w:val="24"/>
          <w:szCs w:val="24"/>
        </w:rPr>
        <w:t>Укажите пароль пользователя.</w:t>
      </w:r>
    </w:p>
    <w:p w14:paraId="0359F55A" w14:textId="77777777" w:rsidR="008D24D5" w:rsidRDefault="008D24D5" w:rsidP="008D24D5">
      <w:pPr>
        <w:pStyle w:val="a3"/>
        <w:rPr>
          <w:rStyle w:val="af8"/>
          <w:rFonts w:ascii="Times New Roman" w:hAnsi="Times New Roman"/>
          <w:color w:val="auto"/>
          <w:sz w:val="24"/>
          <w:szCs w:val="24"/>
        </w:rPr>
      </w:pPr>
    </w:p>
    <w:p w14:paraId="0EA481DA" w14:textId="5B6C6845" w:rsidR="008D24D5" w:rsidRDefault="008D24D5" w:rsidP="008D24D5">
      <w:pPr>
        <w:pStyle w:val="a3"/>
        <w:rPr>
          <w:rStyle w:val="af8"/>
          <w:rFonts w:ascii="Times New Roman" w:hAnsi="Times New Roman"/>
          <w:color w:val="auto"/>
          <w:sz w:val="24"/>
          <w:szCs w:val="24"/>
        </w:rPr>
      </w:pPr>
      <w:r w:rsidRPr="008D24D5">
        <w:rPr>
          <w:rStyle w:val="af8"/>
          <w:rFonts w:ascii="Times New Roman" w:hAnsi="Times New Roman"/>
          <w:color w:val="auto"/>
          <w:sz w:val="24"/>
          <w:szCs w:val="24"/>
        </w:rPr>
        <w:t>В результате авторизации открывается окно «Рабочий стол», в к</w:t>
      </w:r>
      <w:r>
        <w:rPr>
          <w:rStyle w:val="af8"/>
          <w:rFonts w:ascii="Times New Roman" w:hAnsi="Times New Roman"/>
          <w:color w:val="auto"/>
          <w:sz w:val="24"/>
          <w:szCs w:val="24"/>
        </w:rPr>
        <w:t xml:space="preserve">отором изображены пиктограммы разделов системы. </w:t>
      </w:r>
    </w:p>
    <w:p w14:paraId="68E912E7" w14:textId="4743732D" w:rsidR="008D24D5" w:rsidRDefault="008D24D5" w:rsidP="008D24D5">
      <w:pPr>
        <w:pStyle w:val="a3"/>
        <w:rPr>
          <w:rStyle w:val="af8"/>
          <w:rFonts w:ascii="Times New Roman" w:hAnsi="Times New Roman"/>
          <w:color w:val="auto"/>
          <w:sz w:val="24"/>
          <w:szCs w:val="24"/>
        </w:rPr>
      </w:pPr>
      <w:r>
        <w:rPr>
          <w:rStyle w:val="af8"/>
          <w:rFonts w:ascii="Times New Roman" w:hAnsi="Times New Roman"/>
          <w:color w:val="auto"/>
          <w:sz w:val="24"/>
          <w:szCs w:val="24"/>
        </w:rPr>
        <w:t xml:space="preserve">При нажатии на пиктограмму, открывается соответствующий раздел системы. </w:t>
      </w:r>
    </w:p>
    <w:p w14:paraId="01A657EC" w14:textId="055703E8" w:rsidR="008D24D5" w:rsidRDefault="008D24D5" w:rsidP="008D24D5">
      <w:pPr>
        <w:pStyle w:val="a3"/>
        <w:rPr>
          <w:rStyle w:val="af8"/>
          <w:rFonts w:ascii="Times New Roman" w:hAnsi="Times New Roman"/>
          <w:color w:val="auto"/>
          <w:sz w:val="24"/>
          <w:szCs w:val="24"/>
        </w:rPr>
      </w:pPr>
      <w:r>
        <w:rPr>
          <w:rStyle w:val="af8"/>
          <w:rFonts w:ascii="Times New Roman" w:hAnsi="Times New Roman"/>
          <w:color w:val="auto"/>
          <w:sz w:val="24"/>
          <w:szCs w:val="24"/>
        </w:rPr>
        <w:t xml:space="preserve">Также, перейти к необходимому разделу можно используя пункты меню «Учет», «Функции», «Отчеты», «Словари» и т.д. </w:t>
      </w:r>
    </w:p>
    <w:p w14:paraId="27C7618C" w14:textId="3F07189A" w:rsidR="008D24D5" w:rsidRPr="008D24D5" w:rsidRDefault="008D24D5" w:rsidP="008D24D5">
      <w:pPr>
        <w:pStyle w:val="a3"/>
        <w:rPr>
          <w:rStyle w:val="af8"/>
          <w:rFonts w:ascii="Times New Roman" w:hAnsi="Times New Roman"/>
          <w:color w:val="auto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E47917B" wp14:editId="3F2D4882">
            <wp:extent cx="5348177" cy="3395980"/>
            <wp:effectExtent l="19050" t="19050" r="24130" b="139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67940" cy="34085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11BCD59" w14:textId="70075BFD" w:rsidR="009D7663" w:rsidRPr="00680C0B" w:rsidRDefault="009D7663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680C0B">
        <w:rPr>
          <w:rFonts w:ascii="Times New Roman" w:eastAsiaTheme="majorEastAsia" w:hAnsi="Times New Roman" w:cs="Times New Roman"/>
          <w:b/>
          <w:bCs/>
          <w:sz w:val="28"/>
          <w:szCs w:val="28"/>
        </w:rPr>
        <w:br w:type="page"/>
      </w:r>
    </w:p>
    <w:p w14:paraId="51C37BFE" w14:textId="779D340E" w:rsidR="009D7663" w:rsidRPr="00680C0B" w:rsidRDefault="009D7663" w:rsidP="009D7663">
      <w:pPr>
        <w:keepNext/>
        <w:keepLines/>
        <w:numPr>
          <w:ilvl w:val="0"/>
          <w:numId w:val="3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4" w:name="_Toc98852728"/>
      <w:r w:rsidRPr="00680C0B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Общая информация</w:t>
      </w:r>
      <w:bookmarkEnd w:id="4"/>
      <w:r w:rsidRPr="00680C0B">
        <w:rPr>
          <w:rFonts w:ascii="Times New Roman" w:eastAsiaTheme="majorEastAsia" w:hAnsi="Times New Roman" w:cs="Times New Roman"/>
          <w:b/>
          <w:bCs/>
          <w:sz w:val="28"/>
          <w:szCs w:val="28"/>
          <w:lang w:val="en-US"/>
        </w:rPr>
        <w:t xml:space="preserve"> </w:t>
      </w:r>
      <w:r w:rsidRPr="00680C0B">
        <w:rPr>
          <w:rFonts w:ascii="Times New Roman" w:eastAsiaTheme="majorEastAsia" w:hAnsi="Times New Roman" w:cs="Times New Roman"/>
          <w:b/>
          <w:bCs/>
          <w:sz w:val="28"/>
          <w:szCs w:val="28"/>
        </w:rPr>
        <w:t>о системе</w:t>
      </w:r>
    </w:p>
    <w:p w14:paraId="5A2E427D" w14:textId="77777777" w:rsidR="008818B6" w:rsidRPr="008818B6" w:rsidRDefault="008818B6" w:rsidP="008818B6">
      <w:pPr>
        <w:spacing w:beforeLines="40" w:before="96" w:afterLines="100" w:after="24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 xml:space="preserve">Модуль «Демография» (далее Система) разработан для оперативного учета и анализа демографического состояния региона в соответствии с Приказом Минздравсоцразвития России от 28.04.2011 г. N 364 (ред. от 12.04.2012) «Об утверждении Концепции создания единой государственной информационной системы в сфере здравоохранения». Система позволяет вести в единой базе данных учет и печать на бланках строгой отчетности медицинских свидетельств о рождении, смерти и перинатальной смерти. </w:t>
      </w:r>
    </w:p>
    <w:p w14:paraId="3BB99E3C" w14:textId="77777777" w:rsidR="008818B6" w:rsidRPr="008818B6" w:rsidRDefault="008818B6" w:rsidP="008818B6">
      <w:pPr>
        <w:keepNext/>
        <w:keepLines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</w:rPr>
      </w:pPr>
      <w:bookmarkStart w:id="5" w:name="_Toc511227516"/>
      <w:bookmarkStart w:id="6" w:name="_Toc86067023"/>
      <w:r w:rsidRPr="008818B6">
        <w:rPr>
          <w:rFonts w:ascii="Times New Roman" w:eastAsiaTheme="majorEastAsia" w:hAnsi="Times New Roman" w:cs="Times New Roman"/>
          <w:b/>
          <w:sz w:val="26"/>
          <w:szCs w:val="26"/>
        </w:rPr>
        <w:t>Функциональные возможности</w:t>
      </w:r>
      <w:bookmarkEnd w:id="5"/>
      <w:bookmarkEnd w:id="6"/>
    </w:p>
    <w:p w14:paraId="5AF8420E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Ввод и проверка корректности внесенных данных по медицинским свидетельствам о смерти, рождении и перинатальной смерти;</w:t>
      </w:r>
    </w:p>
    <w:p w14:paraId="010B0043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Печать медицинских свидетельств о смерти, рождении и перинатальной смерти из подсистемы «Демография» на бланк строгой отчетности согласно существующей нормативно-справочной информации Федерального уровня;</w:t>
      </w:r>
    </w:p>
    <w:p w14:paraId="1E15B068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Автоматическая генерация номеров для создаваемых бланков строгой отчетности, в соответствии с установленным регламентом;</w:t>
      </w:r>
    </w:p>
    <w:p w14:paraId="411D43C0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Генерирование бланков медицинских свидетельств о смерти, рождении и перинатальной смерти для ручного заполнения, с резервированием номера в системе;</w:t>
      </w:r>
    </w:p>
    <w:p w14:paraId="1ABCE40C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Загрузка и анализ данных о смертности, предоставляемых Территориальным органом Федеральной службы государственной статистики;</w:t>
      </w:r>
    </w:p>
    <w:p w14:paraId="5B85607F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Сверка данных о смертности, предоставляемых Территориальным органом Федеральной службы государственной статистики, с внутренней базой, занесенной пользователями;</w:t>
      </w:r>
    </w:p>
    <w:p w14:paraId="26D3D48F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Загрузка данных о приписном населении края из базы ФОМС, формирование аналитических отчетов, содержащих данные о смертности по приписным участкам;</w:t>
      </w:r>
    </w:p>
    <w:p w14:paraId="278E456C" w14:textId="77777777" w:rsidR="008818B6" w:rsidRPr="008818B6" w:rsidRDefault="008818B6" w:rsidP="005C671A">
      <w:pPr>
        <w:numPr>
          <w:ilvl w:val="0"/>
          <w:numId w:val="59"/>
        </w:numPr>
        <w:autoSpaceDE w:val="0"/>
        <w:autoSpaceDN w:val="0"/>
        <w:adjustRightInd w:val="0"/>
        <w:spacing w:beforeLines="40" w:before="96" w:afterLines="100" w:after="24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Формирование отчетных форм, многомерных OLAP-кубов, как на основании внутренней базы свидетельств, так и по данным, предоставляемым Территориальным органом Федеральной службы государственной статистики. Осуществление выборки данных по различным параметрам.</w:t>
      </w:r>
    </w:p>
    <w:p w14:paraId="180A010D" w14:textId="77777777" w:rsidR="008818B6" w:rsidRPr="008818B6" w:rsidRDefault="008818B6" w:rsidP="008818B6">
      <w:pPr>
        <w:keepNext/>
        <w:keepLines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</w:rPr>
      </w:pPr>
      <w:bookmarkStart w:id="7" w:name="_Toc511227517"/>
      <w:bookmarkStart w:id="8" w:name="_Toc86067024"/>
      <w:r w:rsidRPr="008818B6">
        <w:rPr>
          <w:rFonts w:ascii="Times New Roman" w:eastAsiaTheme="majorEastAsia" w:hAnsi="Times New Roman" w:cs="Times New Roman"/>
          <w:b/>
          <w:sz w:val="26"/>
          <w:szCs w:val="26"/>
        </w:rPr>
        <w:t>Разделы системы</w:t>
      </w:r>
      <w:bookmarkEnd w:id="7"/>
      <w:bookmarkEnd w:id="8"/>
    </w:p>
    <w:p w14:paraId="1E51E550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Регистр кадров;</w:t>
      </w:r>
    </w:p>
    <w:p w14:paraId="46D6F23F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Свидетельства о рождении;</w:t>
      </w:r>
    </w:p>
    <w:p w14:paraId="3F183FF7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Свидетельства о смерти;</w:t>
      </w:r>
    </w:p>
    <w:p w14:paraId="205AC1D8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Свидетельства о перинатальной смерти;</w:t>
      </w:r>
    </w:p>
    <w:p w14:paraId="54CB5083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Приписное население;</w:t>
      </w: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ab/>
      </w:r>
    </w:p>
    <w:p w14:paraId="16DC91A7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Журнал загрузки;</w:t>
      </w:r>
    </w:p>
    <w:p w14:paraId="26CC61E7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Загрузка базы свидетельств о смерти;</w:t>
      </w:r>
    </w:p>
    <w:p w14:paraId="09D4912B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Расширенная база свидетельств о смерти;</w:t>
      </w:r>
    </w:p>
    <w:p w14:paraId="3AD1E594" w14:textId="77777777" w:rsidR="008818B6" w:rsidRPr="008818B6" w:rsidRDefault="008818B6" w:rsidP="005C671A">
      <w:pPr>
        <w:numPr>
          <w:ilvl w:val="0"/>
          <w:numId w:val="60"/>
        </w:numPr>
        <w:autoSpaceDE w:val="0"/>
        <w:autoSpaceDN w:val="0"/>
        <w:adjustRightInd w:val="0"/>
        <w:spacing w:beforeLines="40" w:before="96"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Экспертизы.</w:t>
      </w:r>
    </w:p>
    <w:p w14:paraId="29D98314" w14:textId="77777777" w:rsidR="008818B6" w:rsidRPr="008818B6" w:rsidRDefault="008818B6" w:rsidP="008818B6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lang w:eastAsia="ru-RU"/>
        </w:rPr>
      </w:pPr>
    </w:p>
    <w:p w14:paraId="188652CF" w14:textId="77777777" w:rsidR="008818B6" w:rsidRPr="008818B6" w:rsidRDefault="008818B6" w:rsidP="008818B6">
      <w:pPr>
        <w:keepNext/>
        <w:keepLines/>
        <w:spacing w:beforeLines="40" w:before="96" w:afterLines="40" w:after="96" w:line="240" w:lineRule="auto"/>
        <w:ind w:left="431" w:hanging="431"/>
        <w:jc w:val="both"/>
        <w:outlineLvl w:val="0"/>
        <w:rPr>
          <w:rFonts w:ascii="Arial" w:eastAsia="Times New Roman" w:hAnsi="Arial" w:cs="Arial"/>
          <w:b/>
          <w:bCs/>
          <w:color w:val="2F5496" w:themeColor="accent1" w:themeShade="BF"/>
          <w:sz w:val="44"/>
          <w:szCs w:val="44"/>
          <w:lang w:val="x-none" w:eastAsia="x-none"/>
        </w:rPr>
      </w:pPr>
      <w:r w:rsidRPr="008818B6">
        <w:rPr>
          <w:rFonts w:ascii="Arial" w:eastAsia="Times New Roman" w:hAnsi="Arial" w:cs="Arial"/>
          <w:b/>
          <w:bCs/>
          <w:color w:val="2F5496" w:themeColor="accent1" w:themeShade="BF"/>
          <w:sz w:val="26"/>
          <w:szCs w:val="26"/>
          <w:lang w:val="x-none" w:eastAsia="x-none"/>
        </w:rPr>
        <w:br w:type="page"/>
      </w:r>
      <w:bookmarkStart w:id="9" w:name="_Toc511227518"/>
      <w:bookmarkStart w:id="10" w:name="_Toc86067025"/>
      <w:r w:rsidRPr="008818B6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Особенности работы в Системе</w:t>
      </w:r>
      <w:bookmarkEnd w:id="9"/>
      <w:bookmarkEnd w:id="10"/>
    </w:p>
    <w:p w14:paraId="7423A00B" w14:textId="77777777" w:rsidR="008818B6" w:rsidRPr="008818B6" w:rsidRDefault="008818B6" w:rsidP="008818B6">
      <w:pPr>
        <w:keepNext/>
        <w:keepLines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</w:rPr>
      </w:pPr>
      <w:bookmarkStart w:id="11" w:name="_Toc511227519"/>
      <w:bookmarkStart w:id="12" w:name="_Toc86067026"/>
      <w:r w:rsidRPr="008818B6">
        <w:rPr>
          <w:rFonts w:ascii="Times New Roman" w:eastAsiaTheme="majorEastAsia" w:hAnsi="Times New Roman" w:cs="Times New Roman"/>
          <w:b/>
          <w:sz w:val="26"/>
          <w:szCs w:val="26"/>
        </w:rPr>
        <w:t>Поля, обязательные для заполнения</w:t>
      </w:r>
      <w:bookmarkEnd w:id="11"/>
      <w:bookmarkEnd w:id="12"/>
    </w:p>
    <w:p w14:paraId="15BFC5D4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Поля, подчеркнутые красной линией, являются обязательными для заполнения. Если какое-то из обязательных полей не заполнено, то кнопка «ОК» будет неактивна.</w:t>
      </w:r>
    </w:p>
    <w:p w14:paraId="791504FE" w14:textId="77777777" w:rsidR="008818B6" w:rsidRPr="008818B6" w:rsidRDefault="008818B6" w:rsidP="008818B6">
      <w:pPr>
        <w:keepNext/>
        <w:keepLines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</w:rPr>
      </w:pPr>
      <w:bookmarkStart w:id="13" w:name="_Toc511227520"/>
      <w:bookmarkStart w:id="14" w:name="_Toc86067027"/>
      <w:r w:rsidRPr="008818B6">
        <w:rPr>
          <w:rFonts w:ascii="Times New Roman" w:eastAsiaTheme="majorEastAsia" w:hAnsi="Times New Roman" w:cs="Times New Roman"/>
          <w:b/>
          <w:sz w:val="26"/>
          <w:szCs w:val="26"/>
        </w:rPr>
        <w:t>Контекстное меню</w:t>
      </w:r>
      <w:bookmarkEnd w:id="13"/>
      <w:bookmarkEnd w:id="14"/>
    </w:p>
    <w:p w14:paraId="366D8035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Контекстное меню содержит команды для объекта, находящегося под указателем мыши в момент вызова меню (или для выделенных записей), а также может содержать вызов связанных с объектом разделов. Для вызова контекстного меню используется правая клавиша мыши (далее ПКМ) (при настройке мыши для левой руки – левая клавиша мыши (далее ЛКМ)).</w:t>
      </w:r>
    </w:p>
    <w:p w14:paraId="21DC3584" w14:textId="77777777" w:rsidR="008818B6" w:rsidRPr="008818B6" w:rsidRDefault="008818B6" w:rsidP="008818B6">
      <w:pPr>
        <w:keepNext/>
        <w:keepLines/>
        <w:numPr>
          <w:ilvl w:val="0"/>
          <w:numId w:val="1"/>
        </w:numPr>
        <w:spacing w:beforeLines="40" w:before="96" w:afterLines="40" w:after="96" w:line="240" w:lineRule="auto"/>
        <w:ind w:left="431" w:hanging="431"/>
        <w:jc w:val="both"/>
        <w:outlineLvl w:val="1"/>
        <w:rPr>
          <w:rFonts w:ascii="Times New Roman" w:eastAsiaTheme="majorEastAsia" w:hAnsi="Times New Roman" w:cs="Times New Roman"/>
          <w:b/>
          <w:sz w:val="26"/>
          <w:szCs w:val="26"/>
        </w:rPr>
      </w:pPr>
      <w:bookmarkStart w:id="15" w:name="_Toc511227521"/>
      <w:bookmarkStart w:id="16" w:name="_Toc86067028"/>
      <w:r w:rsidRPr="008818B6">
        <w:rPr>
          <w:rFonts w:ascii="Times New Roman" w:eastAsiaTheme="majorEastAsia" w:hAnsi="Times New Roman" w:cs="Times New Roman"/>
          <w:b/>
          <w:sz w:val="26"/>
          <w:szCs w:val="26"/>
        </w:rPr>
        <w:t>Стандартные действия</w:t>
      </w:r>
      <w:bookmarkEnd w:id="15"/>
      <w:bookmarkEnd w:id="16"/>
    </w:p>
    <w:p w14:paraId="17FDCEA4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В списке записей каждого раздела пользователям доступны следующие стандартные действия:</w:t>
      </w:r>
    </w:p>
    <w:p w14:paraId="7EED1A34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сортировка данных;</w:t>
      </w:r>
    </w:p>
    <w:p w14:paraId="691338AC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отбор по колонке;</w:t>
      </w:r>
    </w:p>
    <w:p w14:paraId="2171FB06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добавление записей;</w:t>
      </w:r>
    </w:p>
    <w:p w14:paraId="2CB7D52C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размножение записей;</w:t>
      </w:r>
    </w:p>
    <w:p w14:paraId="2379B11C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исправление записей;</w:t>
      </w:r>
    </w:p>
    <w:p w14:paraId="0E8C3486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100" w:after="24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удаление записей.</w:t>
      </w:r>
    </w:p>
    <w:p w14:paraId="33C7B8BF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7" w:name="_Toc489536380"/>
      <w:r w:rsidRPr="008818B6">
        <w:rPr>
          <w:rFonts w:ascii="Times New Roman" w:hAnsi="Times New Roman" w:cs="Times New Roman"/>
          <w:b/>
          <w:bCs/>
          <w:sz w:val="24"/>
          <w:szCs w:val="24"/>
        </w:rPr>
        <w:t>Сортировка</w:t>
      </w:r>
      <w:bookmarkEnd w:id="17"/>
    </w:p>
    <w:p w14:paraId="1007367B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 xml:space="preserve">Каждое поле таблицы можно отсортировать по возрастанию и убыванию (для текстовых полей – по алфавиту в прямом и обратном порядке). Для быстрой сортировки следует навести курсор на заголовок таблицы и нажать ЛКМ. При повторном нажатии значения в столбце будут отсортированы в обратном порядке, последующее нажатие отменит предыдущие сортировки. Если колонка отсортирована, это будет показано с помощью специального значка </w:t>
      </w:r>
      <w:r w:rsidRPr="008818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631CEB" wp14:editId="0B590AA3">
            <wp:extent cx="152400" cy="164465"/>
            <wp:effectExtent l="0" t="0" r="0" b="6985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818B6">
        <w:rPr>
          <w:rFonts w:ascii="Times New Roman" w:hAnsi="Times New Roman" w:cs="Times New Roman"/>
          <w:sz w:val="24"/>
          <w:szCs w:val="24"/>
        </w:rPr>
        <w:t xml:space="preserve">или </w:t>
      </w:r>
      <w:r w:rsidRPr="008818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F9C995" wp14:editId="16B74614">
            <wp:extent cx="152400" cy="164465"/>
            <wp:effectExtent l="0" t="0" r="0" b="6985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C1BDE8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Для сортировки по нескольким столбцам одновременно необходимо произвести сортировку по первой колонке описанным способом; для второй и последующих колонок с зажатой кнопкой «</w:t>
      </w:r>
      <w:proofErr w:type="spellStart"/>
      <w:r w:rsidRPr="008818B6">
        <w:rPr>
          <w:rFonts w:ascii="Times New Roman" w:hAnsi="Times New Roman" w:cs="Times New Roman"/>
          <w:sz w:val="24"/>
          <w:szCs w:val="24"/>
        </w:rPr>
        <w:t>Ctrl</w:t>
      </w:r>
      <w:proofErr w:type="spellEnd"/>
      <w:r w:rsidRPr="008818B6">
        <w:rPr>
          <w:rFonts w:ascii="Times New Roman" w:hAnsi="Times New Roman" w:cs="Times New Roman"/>
          <w:sz w:val="24"/>
          <w:szCs w:val="24"/>
        </w:rPr>
        <w:t>».</w:t>
      </w:r>
    </w:p>
    <w:p w14:paraId="469F7A72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8" w:name="_Toc489536381"/>
      <w:r w:rsidRPr="008818B6">
        <w:rPr>
          <w:rFonts w:ascii="Times New Roman" w:hAnsi="Times New Roman" w:cs="Times New Roman"/>
          <w:b/>
          <w:bCs/>
          <w:sz w:val="24"/>
          <w:szCs w:val="24"/>
        </w:rPr>
        <w:t>Отбор по колонке</w:t>
      </w:r>
      <w:bookmarkEnd w:id="18"/>
    </w:p>
    <w:p w14:paraId="6F294958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 xml:space="preserve">Для отбора записей в списке по условию, заданному для определенной, предварительно выбранной колонки, используется действие «Фильтр». Для отбора записи по колонке необходимо навести курсор на нужную колонку (например, отобрать по СНИЛС), в правом углу названия колонки нажать на знак </w:t>
      </w:r>
      <w:r w:rsidRPr="008818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0824F1" wp14:editId="237DE375">
            <wp:extent cx="142875" cy="161925"/>
            <wp:effectExtent l="0" t="0" r="9525" b="9525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8B6">
        <w:rPr>
          <w:rFonts w:ascii="Times New Roman" w:hAnsi="Times New Roman" w:cs="Times New Roman"/>
          <w:sz w:val="24"/>
          <w:szCs w:val="24"/>
        </w:rPr>
        <w:t xml:space="preserve"> и, позиционируясь на поле «Фильтр», ввести нужное значение. Условия отбора по колонке можно задать для двух и более колонок одного списка, при этом будут учитываться все заданные значения. Если в системе нет данных по заданному условию, таблицы будут пустыми.</w:t>
      </w:r>
    </w:p>
    <w:p w14:paraId="1DEF9E52" w14:textId="77777777" w:rsidR="008818B6" w:rsidRPr="008818B6" w:rsidRDefault="008818B6" w:rsidP="008818B6">
      <w:pPr>
        <w:spacing w:afterLines="30" w:after="72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0C997241" w14:textId="77777777" w:rsidR="008818B6" w:rsidRPr="008818B6" w:rsidRDefault="008818B6" w:rsidP="008818B6">
      <w:pPr>
        <w:spacing w:afterLines="30" w:after="72" w:line="216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8818B6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F8BB1EF" wp14:editId="1D35DAAB">
            <wp:extent cx="3800475" cy="990600"/>
            <wp:effectExtent l="0" t="0" r="9525" b="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0DF82" w14:textId="77777777" w:rsidR="008818B6" w:rsidRPr="008818B6" w:rsidRDefault="008818B6" w:rsidP="008818B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34B6B67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После завершения работы со списком рекомендовано очистить все фильтры отбора. Для этого в правом верхнем углу окна нужно нажать на кнопку «Удалить все фильтры по колонкам», после чего на вопрос «Удалить все фильтры по колонкам?» ответить «Да».</w:t>
      </w:r>
    </w:p>
    <w:p w14:paraId="7F63F48E" w14:textId="77777777" w:rsidR="008818B6" w:rsidRPr="008818B6" w:rsidRDefault="008818B6" w:rsidP="008818B6">
      <w:pPr>
        <w:spacing w:afterLines="30" w:after="72" w:line="216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8818B6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3612987B" wp14:editId="02706FAB">
            <wp:extent cx="2133600" cy="657225"/>
            <wp:effectExtent l="0" t="0" r="0" b="9525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9D6E3" w14:textId="77777777" w:rsidR="008818B6" w:rsidRPr="008818B6" w:rsidRDefault="008818B6" w:rsidP="008818B6">
      <w:pPr>
        <w:spacing w:afterLines="30" w:after="72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66A59136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Условия отбора, заданные для двух и более колонок одного списка, учитываются в совокупности (объединяются по логическому «И»).</w:t>
      </w:r>
    </w:p>
    <w:p w14:paraId="78C0C125" w14:textId="77777777" w:rsidR="008818B6" w:rsidRPr="008818B6" w:rsidRDefault="008818B6" w:rsidP="008818B6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Особенности отбора по текстовым полям:</w:t>
      </w:r>
    </w:p>
    <w:p w14:paraId="15BEA44D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При вводе значения в фильтре по текстовому полю, в колонке отбираются записи, содержащие указанный текст (в начале, середине, конце значения).</w:t>
      </w:r>
    </w:p>
    <w:p w14:paraId="4DB1DB30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Для того, чтобы отобрать значения, начинающиеся с определенного символа или набора символов, нужно в поле фильтра указать искомое значение и добавить в конце символ звездочки («*»).</w:t>
      </w:r>
    </w:p>
    <w:p w14:paraId="3B32A9A3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Для того, чтобы отобрать значения, заканчивающиеся определенным символом или набором символов, нужно в поле фильтра указать символ звездочки («*») и после него указать искомое значение.</w:t>
      </w:r>
    </w:p>
    <w:p w14:paraId="21A2ACF5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Для того, чтобы отобрать строки, у которых данное поле не заполнено (пустое значение), нужно в поле фильтра указать «()» (открывающая и закрывающая круглые скобки подряд).</w:t>
      </w:r>
    </w:p>
    <w:p w14:paraId="78D1E534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При вводе в одном поле нескольких значений их следует разделять знаком «;» (точка с запятой). </w:t>
      </w:r>
    </w:p>
    <w:p w14:paraId="2752F08E" w14:textId="77777777" w:rsidR="008818B6" w:rsidRPr="008818B6" w:rsidRDefault="008818B6" w:rsidP="008818B6">
      <w:pPr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8818B6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Также возможно отобрать значения с использованием «отрицающего знака» – «!».</w:t>
      </w:r>
    </w:p>
    <w:p w14:paraId="33E34A62" w14:textId="77777777" w:rsidR="008818B6" w:rsidRPr="008818B6" w:rsidRDefault="008818B6" w:rsidP="008818B6">
      <w:pPr>
        <w:spacing w:afterLines="30" w:after="72" w:line="216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31A9606D" w14:textId="77777777" w:rsidR="008818B6" w:rsidRPr="008818B6" w:rsidRDefault="008818B6" w:rsidP="008818B6">
      <w:pPr>
        <w:spacing w:beforeLines="40" w:before="96" w:afterLines="100" w:after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Например,</w:t>
      </w:r>
    </w:p>
    <w:tbl>
      <w:tblPr>
        <w:tblW w:w="9072" w:type="dxa"/>
        <w:jc w:val="center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1977"/>
        <w:gridCol w:w="7095"/>
      </w:tblGrid>
      <w:tr w:rsidR="008818B6" w:rsidRPr="008818B6" w14:paraId="1FBD8F01" w14:textId="77777777" w:rsidTr="008E0470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9E512BC" w14:textId="77777777" w:rsidR="008818B6" w:rsidRPr="008818B6" w:rsidRDefault="008818B6" w:rsidP="008818B6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Текст условия отбора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40C87AB" w14:textId="77777777" w:rsidR="008818B6" w:rsidRPr="008818B6" w:rsidRDefault="008818B6" w:rsidP="008818B6">
            <w:pPr>
              <w:spacing w:after="0" w:line="240" w:lineRule="auto"/>
              <w:ind w:left="142"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Удовлетворяют условию только те значения, которые...</w:t>
            </w:r>
          </w:p>
        </w:tc>
      </w:tr>
      <w:tr w:rsidR="008818B6" w:rsidRPr="008818B6" w14:paraId="4BBB6977" w14:textId="77777777" w:rsidTr="008E0470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623D1C9" w14:textId="77777777" w:rsidR="008818B6" w:rsidRPr="008818B6" w:rsidRDefault="008818B6" w:rsidP="008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733DD3D" w14:textId="77777777" w:rsidR="008818B6" w:rsidRPr="008818B6" w:rsidRDefault="008818B6" w:rsidP="00881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lang w:eastAsia="ru-RU"/>
              </w:rPr>
              <w:t>...содержат букву «А»;</w:t>
            </w:r>
          </w:p>
        </w:tc>
      </w:tr>
      <w:tr w:rsidR="008818B6" w:rsidRPr="008818B6" w14:paraId="126DBBF3" w14:textId="77777777" w:rsidTr="008E0470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6FC9E12E" w14:textId="77777777" w:rsidR="008818B6" w:rsidRPr="008818B6" w:rsidRDefault="008818B6" w:rsidP="008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А*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2ED09195" w14:textId="77777777" w:rsidR="008818B6" w:rsidRPr="008818B6" w:rsidRDefault="008818B6" w:rsidP="00881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lang w:eastAsia="ru-RU"/>
              </w:rPr>
              <w:t>...начинаются с буквы «А»;</w:t>
            </w:r>
          </w:p>
        </w:tc>
      </w:tr>
      <w:tr w:rsidR="008818B6" w:rsidRPr="008818B6" w14:paraId="4A628E80" w14:textId="77777777" w:rsidTr="008E0470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6D0234F" w14:textId="77777777" w:rsidR="008818B6" w:rsidRPr="008818B6" w:rsidRDefault="008818B6" w:rsidP="008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*А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9E752DC" w14:textId="77777777" w:rsidR="008818B6" w:rsidRPr="008818B6" w:rsidRDefault="008818B6" w:rsidP="00881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lang w:eastAsia="ru-RU"/>
              </w:rPr>
              <w:t>...заканчиваются на букву «А»;</w:t>
            </w:r>
          </w:p>
        </w:tc>
      </w:tr>
      <w:tr w:rsidR="008818B6" w:rsidRPr="008818B6" w14:paraId="11C02A86" w14:textId="77777777" w:rsidTr="008E0470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42019067" w14:textId="77777777" w:rsidR="008818B6" w:rsidRPr="008818B6" w:rsidRDefault="008818B6" w:rsidP="008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!А</w:t>
            </w:r>
            <w:proofErr w:type="gramEnd"/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*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10D9955" w14:textId="77777777" w:rsidR="008818B6" w:rsidRPr="008818B6" w:rsidRDefault="008818B6" w:rsidP="00881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lang w:eastAsia="ru-RU"/>
              </w:rPr>
              <w:t>...не начинаются с буквы «А»;</w:t>
            </w:r>
          </w:p>
        </w:tc>
      </w:tr>
      <w:tr w:rsidR="008818B6" w:rsidRPr="008818B6" w14:paraId="44F8D2F3" w14:textId="77777777" w:rsidTr="008E0470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42C0596" w14:textId="77777777" w:rsidR="008818B6" w:rsidRPr="008818B6" w:rsidRDefault="008818B6" w:rsidP="008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!А</w:t>
            </w:r>
            <w:proofErr w:type="gramEnd"/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77DF1A17" w14:textId="77777777" w:rsidR="008818B6" w:rsidRPr="008818B6" w:rsidRDefault="008818B6" w:rsidP="00881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lang w:eastAsia="ru-RU"/>
              </w:rPr>
              <w:t>...не содержат букву «А»;</w:t>
            </w:r>
          </w:p>
        </w:tc>
      </w:tr>
      <w:tr w:rsidR="008818B6" w:rsidRPr="008818B6" w14:paraId="3068CABF" w14:textId="77777777" w:rsidTr="008E0470">
        <w:trPr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18C19204" w14:textId="77777777" w:rsidR="008818B6" w:rsidRPr="008818B6" w:rsidRDefault="008818B6" w:rsidP="008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</w:t>
            </w:r>
            <w:proofErr w:type="gramStart"/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*;Б</w:t>
            </w:r>
            <w:proofErr w:type="gramEnd"/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*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550B5FD8" w14:textId="77777777" w:rsidR="008818B6" w:rsidRPr="008818B6" w:rsidRDefault="008818B6" w:rsidP="00881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lang w:eastAsia="ru-RU"/>
              </w:rPr>
              <w:t>...начинаются с буквы «А» или «Б»;</w:t>
            </w:r>
          </w:p>
        </w:tc>
      </w:tr>
      <w:tr w:rsidR="008818B6" w:rsidRPr="008818B6" w14:paraId="581425E9" w14:textId="77777777" w:rsidTr="008E0470">
        <w:trPr>
          <w:trHeight w:val="17"/>
          <w:tblCellSpacing w:w="0" w:type="dxa"/>
          <w:jc w:val="center"/>
        </w:trPr>
        <w:tc>
          <w:tcPr>
            <w:tcW w:w="1977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F36BCBB" w14:textId="77777777" w:rsidR="008818B6" w:rsidRPr="008818B6" w:rsidRDefault="008818B6" w:rsidP="008818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!А</w:t>
            </w:r>
            <w:proofErr w:type="gramEnd"/>
            <w:r w:rsidRPr="008818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*;!Б*</w:t>
            </w:r>
          </w:p>
        </w:tc>
        <w:tc>
          <w:tcPr>
            <w:tcW w:w="70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14:paraId="31F32661" w14:textId="77777777" w:rsidR="008818B6" w:rsidRPr="008818B6" w:rsidRDefault="008818B6" w:rsidP="008818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8B6">
              <w:rPr>
                <w:rFonts w:ascii="Times New Roman" w:eastAsia="Times New Roman" w:hAnsi="Times New Roman" w:cs="Times New Roman"/>
                <w:lang w:eastAsia="ru-RU"/>
              </w:rPr>
              <w:t>...не начинаются с буквы «А» и не начинаются с буквы «Б» (то есть все, кроме начинающихся на «А» или «Б»).</w:t>
            </w:r>
          </w:p>
        </w:tc>
      </w:tr>
    </w:tbl>
    <w:p w14:paraId="17FF5136" w14:textId="77777777" w:rsidR="008818B6" w:rsidRPr="008818B6" w:rsidRDefault="008818B6" w:rsidP="008818B6">
      <w:pPr>
        <w:spacing w:before="240" w:after="240" w:line="240" w:lineRule="auto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9" w:name="_Toc489536382"/>
      <w:r w:rsidRPr="008818B6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Добавление записей</w:t>
      </w:r>
      <w:bookmarkEnd w:id="19"/>
    </w:p>
    <w:p w14:paraId="38DB37DE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 xml:space="preserve">Для добавления новой записи в таблицу требуется вызвать контекстное меню (ПКМ) и выбрать пункт «Добавить». В открывшемся окне следует заполнить предлагаемые поля и нажать кнопку «OK». Для закрытия окна без сохранения данных можно нажать кнопку «Отмена». </w:t>
      </w:r>
    </w:p>
    <w:p w14:paraId="4CFB22C7" w14:textId="77777777" w:rsidR="008818B6" w:rsidRPr="008818B6" w:rsidRDefault="008818B6" w:rsidP="008818B6">
      <w:pPr>
        <w:spacing w:before="240" w:after="240" w:line="240" w:lineRule="auto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0" w:name="_Toc489536383"/>
      <w:r w:rsidRPr="008818B6">
        <w:rPr>
          <w:rFonts w:ascii="Times New Roman" w:hAnsi="Times New Roman" w:cs="Times New Roman"/>
          <w:b/>
          <w:bCs/>
          <w:sz w:val="24"/>
          <w:szCs w:val="24"/>
        </w:rPr>
        <w:t>Размножение записей</w:t>
      </w:r>
      <w:bookmarkEnd w:id="20"/>
    </w:p>
    <w:p w14:paraId="5972120B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 xml:space="preserve">Если для добавления записи в таблицу не требуется вводить новые данные, а возможно изменить уже имеющиеся, то существующую запись можно размножить. Для этого в контекстном меню (ПКМ) нужной строки необходимо выбрать пункт «Размножить». В открывшемся окне следует внести необходимые изменения и нажать кнопку «ОК». </w:t>
      </w:r>
    </w:p>
    <w:p w14:paraId="082B2377" w14:textId="77777777" w:rsidR="008818B6" w:rsidRPr="008818B6" w:rsidRDefault="008818B6" w:rsidP="008818B6">
      <w:pPr>
        <w:spacing w:before="240" w:after="240" w:line="240" w:lineRule="auto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1" w:name="_Toc489536384"/>
      <w:r w:rsidRPr="008818B6">
        <w:rPr>
          <w:rFonts w:ascii="Times New Roman" w:hAnsi="Times New Roman" w:cs="Times New Roman"/>
          <w:b/>
          <w:bCs/>
          <w:sz w:val="24"/>
          <w:szCs w:val="24"/>
        </w:rPr>
        <w:t>Исправление записей</w:t>
      </w:r>
      <w:bookmarkEnd w:id="21"/>
    </w:p>
    <w:p w14:paraId="79FC3C2E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Для редактирования данных таблицы необходимо вызвать контекстное меню (ПКМ) изменяемой записи и выбрать пункт «Исправить». В открывшемся окне следует внести необходимые изменения и нажать кнопку «ОК». Аналогично для закрытия окна без сохранения данных следует нажать кнопку «Отмена».</w:t>
      </w:r>
    </w:p>
    <w:p w14:paraId="5C9DBA81" w14:textId="77777777" w:rsidR="008818B6" w:rsidRPr="008818B6" w:rsidRDefault="008818B6" w:rsidP="008818B6">
      <w:pPr>
        <w:spacing w:before="240" w:after="240" w:line="240" w:lineRule="auto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2" w:name="_Toc489536385"/>
      <w:r w:rsidRPr="008818B6">
        <w:rPr>
          <w:rFonts w:ascii="Times New Roman" w:hAnsi="Times New Roman" w:cs="Times New Roman"/>
          <w:b/>
          <w:bCs/>
          <w:sz w:val="24"/>
          <w:szCs w:val="24"/>
        </w:rPr>
        <w:t>Удаление записей</w:t>
      </w:r>
      <w:bookmarkEnd w:id="22"/>
    </w:p>
    <w:p w14:paraId="2A08C234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Если запись внесена ошибочно или существуют другие веские причины для удаления записи необходимо вызвать контекстное меню (ПКМ) и выбрать пункт «Удалить».</w:t>
      </w:r>
    </w:p>
    <w:p w14:paraId="2D0F087A" w14:textId="77777777" w:rsidR="008818B6" w:rsidRPr="008818B6" w:rsidRDefault="008818B6" w:rsidP="008818B6">
      <w:pPr>
        <w:spacing w:before="240" w:after="240" w:line="240" w:lineRule="auto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18B6">
        <w:rPr>
          <w:rFonts w:ascii="Times New Roman" w:hAnsi="Times New Roman" w:cs="Times New Roman"/>
          <w:b/>
          <w:bCs/>
          <w:sz w:val="24"/>
          <w:szCs w:val="24"/>
        </w:rPr>
        <w:t xml:space="preserve">Работа с формами в </w:t>
      </w:r>
      <w:proofErr w:type="spellStart"/>
      <w:r w:rsidRPr="008818B6">
        <w:rPr>
          <w:rFonts w:ascii="Times New Roman" w:hAnsi="Times New Roman" w:cs="Times New Roman"/>
          <w:b/>
          <w:bCs/>
          <w:sz w:val="24"/>
          <w:szCs w:val="24"/>
        </w:rPr>
        <w:t>Web</w:t>
      </w:r>
      <w:proofErr w:type="spellEnd"/>
      <w:r w:rsidRPr="008818B6">
        <w:rPr>
          <w:rFonts w:ascii="Times New Roman" w:hAnsi="Times New Roman" w:cs="Times New Roman"/>
          <w:b/>
          <w:bCs/>
          <w:sz w:val="24"/>
          <w:szCs w:val="24"/>
        </w:rPr>
        <w:t>-версии</w:t>
      </w:r>
    </w:p>
    <w:p w14:paraId="34C50404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 xml:space="preserve">Формы Добавления/Размножения, Исправления, а также формы параметров отчетов и процедур в </w:t>
      </w:r>
      <w:proofErr w:type="spellStart"/>
      <w:r w:rsidRPr="008818B6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8818B6">
        <w:rPr>
          <w:rFonts w:ascii="Times New Roman" w:hAnsi="Times New Roman" w:cs="Times New Roman"/>
          <w:sz w:val="24"/>
          <w:szCs w:val="24"/>
        </w:rPr>
        <w:t>-версии программы можно увеличивать и уменьшать, потянув за край формы в нужном направлении.</w:t>
      </w:r>
    </w:p>
    <w:p w14:paraId="0537E32D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 xml:space="preserve">Если на форме поля объединены в блоки, то их можно сворачивать и разворачивать, делая форму более удобной для заполнения. Для этого над каждым блоком полей есть соответствующие кнопки </w:t>
      </w:r>
      <w:r w:rsidRPr="008818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78A374" wp14:editId="652352B0">
            <wp:extent cx="428625" cy="171450"/>
            <wp:effectExtent l="0" t="0" r="9525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8B6">
        <w:rPr>
          <w:rFonts w:ascii="Times New Roman" w:hAnsi="Times New Roman" w:cs="Times New Roman"/>
          <w:sz w:val="24"/>
          <w:szCs w:val="24"/>
        </w:rPr>
        <w:t xml:space="preserve"> / </w:t>
      </w:r>
      <w:r w:rsidRPr="008818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28079A" wp14:editId="75B8545E">
            <wp:extent cx="361950" cy="171450"/>
            <wp:effectExtent l="0" t="0" r="0" b="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8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12E108" w14:textId="500538AE" w:rsid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18B6">
        <w:rPr>
          <w:rFonts w:ascii="Times New Roman" w:hAnsi="Times New Roman" w:cs="Times New Roman"/>
          <w:sz w:val="24"/>
          <w:szCs w:val="24"/>
        </w:rPr>
        <w:t>Сворачивание блока полей не влияет на обязательность их заполнения, поэтому если кнопка «ОК» остается неактивной после заполнения всех полей, то необходимо проверить, не осталось ли незаполненных полей в свернутых блоках.</w:t>
      </w:r>
    </w:p>
    <w:p w14:paraId="735C3E28" w14:textId="77777777" w:rsidR="008818B6" w:rsidRDefault="00881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525EA3" w14:textId="77777777" w:rsidR="008818B6" w:rsidRPr="008818B6" w:rsidRDefault="008818B6" w:rsidP="008818B6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579CA2" w14:textId="0B4FC5C7" w:rsidR="009D7663" w:rsidRPr="00680C0B" w:rsidRDefault="009D766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979F300" w14:textId="63832A78" w:rsidR="009D7663" w:rsidRPr="00680C0B" w:rsidRDefault="009D7663" w:rsidP="009D7663">
      <w:pPr>
        <w:pStyle w:val="a3"/>
        <w:keepNext/>
        <w:keepLines/>
        <w:numPr>
          <w:ilvl w:val="0"/>
          <w:numId w:val="3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23" w:name="_Toc98852732"/>
      <w:r w:rsidRPr="00680C0B">
        <w:rPr>
          <w:rFonts w:ascii="Times New Roman" w:eastAsiaTheme="majorEastAsia" w:hAnsi="Times New Roman" w:cs="Times New Roman"/>
          <w:b/>
          <w:bCs/>
          <w:sz w:val="28"/>
          <w:szCs w:val="28"/>
        </w:rPr>
        <w:t>Подсистема «Демография»</w:t>
      </w:r>
      <w:bookmarkEnd w:id="23"/>
    </w:p>
    <w:p w14:paraId="766C0544" w14:textId="17A0CD54" w:rsidR="009D7663" w:rsidRPr="00680C0B" w:rsidRDefault="009D7663" w:rsidP="009D7663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Подсистема </w:t>
      </w:r>
      <w:r w:rsidRPr="009D76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«Демография»</w:t>
      </w:r>
      <w:r w:rsidRPr="009D7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предназначена для ведения информации по данным рождаемости и смертности и дальнейшего анализа. Учет ведется в 3-х разделах в соответствии с </w:t>
      </w:r>
      <w:proofErr w:type="gramStart"/>
      <w:r w:rsidRPr="009D7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  документами</w:t>
      </w:r>
      <w:proofErr w:type="gramEnd"/>
      <w:r w:rsidRPr="009D76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«Свидетельства о рождении», «Свидетельства о смерти», «Свидетельства о перинатальной смерти».</w:t>
      </w:r>
    </w:p>
    <w:p w14:paraId="5769ACB1" w14:textId="77777777" w:rsidR="009D7663" w:rsidRPr="009D7663" w:rsidRDefault="009D7663" w:rsidP="009D7663">
      <w:pPr>
        <w:keepNext/>
        <w:keepLines/>
        <w:spacing w:before="40" w:after="0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24" w:name="_Toc98852733"/>
      <w:r w:rsidRPr="009D7663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3.1. Свидетельства о рождении</w:t>
      </w:r>
      <w:bookmarkEnd w:id="24"/>
    </w:p>
    <w:p w14:paraId="0EF1DB1F" w14:textId="0336FDCC" w:rsidR="009D7663" w:rsidRPr="00680C0B" w:rsidRDefault="009D7663" w:rsidP="009D7663">
      <w:pPr>
        <w:spacing w:afterLines="40" w:after="96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 разделе осуществляется через пункт меню «Учет» - «Свидетельства о рождении»</w:t>
      </w:r>
      <w:r w:rsidR="00881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(рис.1)</w:t>
      </w:r>
    </w:p>
    <w:p w14:paraId="1E80C5E0" w14:textId="77777777" w:rsidR="009D7663" w:rsidRPr="009D7663" w:rsidRDefault="009D7663" w:rsidP="009D7663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10268F" w14:textId="6FB323A5" w:rsidR="000D1E05" w:rsidRDefault="009D7663" w:rsidP="009D7663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0C0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03C56A7" wp14:editId="15D503AD">
            <wp:extent cx="3638550" cy="2809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B550C" w14:textId="2DC7FBFF" w:rsidR="008818B6" w:rsidRPr="008818B6" w:rsidRDefault="008818B6" w:rsidP="009D7663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8818B6">
        <w:rPr>
          <w:rFonts w:ascii="Times New Roman" w:hAnsi="Times New Roman" w:cs="Times New Roman"/>
          <w:sz w:val="20"/>
          <w:szCs w:val="20"/>
        </w:rPr>
        <w:t>Рис.1</w:t>
      </w:r>
    </w:p>
    <w:p w14:paraId="2C263DCC" w14:textId="77777777" w:rsidR="001B3748" w:rsidRPr="001B3748" w:rsidRDefault="001B3748" w:rsidP="001B3748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добавления свидетельства о рождении (корешка) ПКМ – </w:t>
      </w:r>
      <w:r w:rsidRPr="001B37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Добавить.</w:t>
      </w:r>
    </w:p>
    <w:p w14:paraId="521D977F" w14:textId="77777777" w:rsidR="001B3748" w:rsidRPr="001B3748" w:rsidRDefault="001B3748" w:rsidP="001B3748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Свидетельства о рождении могут быть:</w:t>
      </w:r>
    </w:p>
    <w:p w14:paraId="5449BB8D" w14:textId="77777777" w:rsidR="001B3748" w:rsidRPr="001B3748" w:rsidRDefault="001B3748" w:rsidP="00EF7A60">
      <w:pPr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748">
        <w:rPr>
          <w:rFonts w:ascii="Times New Roman" w:hAnsi="Times New Roman" w:cs="Times New Roman"/>
          <w:b/>
          <w:bCs/>
          <w:sz w:val="24"/>
          <w:szCs w:val="24"/>
        </w:rPr>
        <w:t>пустыми.</w:t>
      </w:r>
      <w:r w:rsidRPr="001B3748">
        <w:rPr>
          <w:rFonts w:ascii="Times New Roman" w:hAnsi="Times New Roman" w:cs="Times New Roman"/>
          <w:sz w:val="24"/>
          <w:szCs w:val="24"/>
        </w:rPr>
        <w:t xml:space="preserve">  Такие свидетельства имеют статус </w:t>
      </w:r>
      <w:r w:rsidRPr="001B3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B3748">
        <w:rPr>
          <w:rFonts w:ascii="Times New Roman" w:hAnsi="Times New Roman" w:cs="Times New Roman"/>
          <w:sz w:val="24"/>
          <w:szCs w:val="24"/>
        </w:rPr>
        <w:t>Нулевое</w:t>
      </w:r>
      <w:r w:rsidRPr="001B3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B3748">
        <w:rPr>
          <w:rFonts w:ascii="Times New Roman" w:hAnsi="Times New Roman" w:cs="Times New Roman"/>
          <w:sz w:val="24"/>
          <w:szCs w:val="24"/>
        </w:rPr>
        <w:t>. Используются для бронирования Серии и Номера при печати пустых бланков свидетельств о рождении для дальнейшего ручного заполнения. </w:t>
      </w:r>
    </w:p>
    <w:p w14:paraId="2BACF6F3" w14:textId="77777777" w:rsidR="001B3748" w:rsidRPr="001B3748" w:rsidRDefault="001B3748" w:rsidP="00EF7A60">
      <w:pPr>
        <w:numPr>
          <w:ilvl w:val="0"/>
          <w:numId w:val="5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3748">
        <w:rPr>
          <w:rFonts w:ascii="Times New Roman" w:hAnsi="Times New Roman" w:cs="Times New Roman"/>
          <w:b/>
          <w:bCs/>
          <w:sz w:val="24"/>
          <w:szCs w:val="24"/>
        </w:rPr>
        <w:t>заполненными.</w:t>
      </w:r>
      <w:r w:rsidRPr="001B3748">
        <w:rPr>
          <w:rFonts w:ascii="Times New Roman" w:hAnsi="Times New Roman" w:cs="Times New Roman"/>
          <w:sz w:val="24"/>
          <w:szCs w:val="24"/>
        </w:rPr>
        <w:t xml:space="preserve"> Такие свидетельства имеют статус </w:t>
      </w:r>
      <w:r w:rsidRPr="001B37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1B3748">
        <w:rPr>
          <w:rFonts w:ascii="Times New Roman" w:hAnsi="Times New Roman" w:cs="Times New Roman"/>
          <w:sz w:val="24"/>
          <w:szCs w:val="24"/>
        </w:rPr>
        <w:t>Окончательное».</w:t>
      </w:r>
    </w:p>
    <w:p w14:paraId="4BA9AE33" w14:textId="06D1D31A" w:rsidR="009D7663" w:rsidRPr="00680C0B" w:rsidRDefault="009D7663" w:rsidP="009D7663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B6B873" w14:textId="77777777" w:rsidR="00680C0B" w:rsidRPr="00680C0B" w:rsidRDefault="00680C0B" w:rsidP="00680C0B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Theme="majorEastAsia" w:hAnsi="Times New Roman" w:cs="Times New Roman"/>
          <w:b/>
          <w:sz w:val="24"/>
          <w:szCs w:val="24"/>
        </w:rPr>
      </w:pPr>
      <w:bookmarkStart w:id="25" w:name="_Toc98852734"/>
      <w:r w:rsidRPr="00680C0B">
        <w:rPr>
          <w:rFonts w:ascii="Times New Roman" w:eastAsiaTheme="majorEastAsia" w:hAnsi="Times New Roman" w:cs="Times New Roman"/>
          <w:b/>
          <w:sz w:val="24"/>
          <w:szCs w:val="24"/>
        </w:rPr>
        <w:t>3.1.1. Нулевые Свидетельства о рождении (пустые).</w:t>
      </w:r>
      <w:bookmarkEnd w:id="25"/>
    </w:p>
    <w:p w14:paraId="17CEE7B3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Нулевые свидетельства предназначены для создания и печати пустых бланков свидетельств о рождении нового образца с присвоенными им серией и номером для дальнейшего заполнения.</w:t>
      </w:r>
    </w:p>
    <w:p w14:paraId="779B8249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Распечатанное нулевое свидетельство заполняется </w:t>
      </w:r>
      <w:proofErr w:type="gramStart"/>
      <w:r w:rsidRPr="00680C0B">
        <w:rPr>
          <w:rFonts w:ascii="Times New Roman" w:hAnsi="Times New Roman" w:cs="Times New Roman"/>
          <w:sz w:val="24"/>
          <w:szCs w:val="24"/>
          <w:lang w:eastAsia="ru-RU"/>
        </w:rPr>
        <w:t>вручную  по</w:t>
      </w:r>
      <w:proofErr w:type="gramEnd"/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 факту рождения ребенка. Данные из заполненного свидетельства вносятся в подсистему «Демография» путем редактирования ранее созданного нулевого свидетельства с соответствующими Серией и Номером.</w:t>
      </w:r>
    </w:p>
    <w:p w14:paraId="23E21691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При этом статус свидетельства меняется на «окончательное». Свидетельство заполняется в соответствии с п</w:t>
      </w:r>
      <w:r w:rsidRPr="008818B6">
        <w:rPr>
          <w:rFonts w:ascii="Times New Roman" w:hAnsi="Times New Roman" w:cs="Times New Roman"/>
          <w:sz w:val="24"/>
          <w:szCs w:val="24"/>
          <w:lang w:eastAsia="ru-RU"/>
        </w:rPr>
        <w:t>.3.1.2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 данной инструкции.</w:t>
      </w:r>
    </w:p>
    <w:p w14:paraId="33888FD2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Создание пустого свидетельства о рождении со статусом "Нулевое" возможно двумя способами.</w:t>
      </w:r>
    </w:p>
    <w:p w14:paraId="3E4D62D4" w14:textId="77777777" w:rsidR="00680C0B" w:rsidRPr="00680C0B" w:rsidRDefault="00680C0B" w:rsidP="00680C0B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  <w:bookmarkStart w:id="26" w:name="_Toc98852735"/>
      <w:r w:rsidRPr="00680C0B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  <w:t>3.1.1.1. Создание Нулевого свидетельства через ПКМ - Добавить.</w:t>
      </w:r>
      <w:bookmarkEnd w:id="26"/>
    </w:p>
    <w:p w14:paraId="39D531BD" w14:textId="77777777" w:rsidR="00680C0B" w:rsidRPr="00680C0B" w:rsidRDefault="00680C0B" w:rsidP="00680C0B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 нулевого свидетельства о рождении нужно нажать 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ПКМ – Добавить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разделе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"Свидетельства о рождении".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2E1E784" w14:textId="77777777" w:rsidR="00680C0B" w:rsidRPr="00680C0B" w:rsidRDefault="00680C0B" w:rsidP="00680C0B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верхней части формы выбирается учреждение, в нашем примере «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Если у пользователя есть права на несколько учреждений, то выбираем нужное из списка.</w:t>
      </w:r>
    </w:p>
    <w:p w14:paraId="6F7B9435" w14:textId="77777777" w:rsidR="00680C0B" w:rsidRPr="00680C0B" w:rsidRDefault="00680C0B" w:rsidP="00680C0B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Организации автоматически заполняется поле 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 свидетельства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(установлена для региона). Поле 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Номер свидетельства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генерируется автоматически при сохранении документа. Для нулевого свидетельства автоматически устанавливается </w:t>
      </w:r>
      <w:r w:rsidRPr="00680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 документа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«Бумажный». Создание нулевых свидетельств предусмотрено только для бумажных документов.</w:t>
      </w:r>
    </w:p>
    <w:p w14:paraId="72F1AC9D" w14:textId="77777777" w:rsidR="00680C0B" w:rsidRPr="00680C0B" w:rsidRDefault="00680C0B" w:rsidP="00680C0B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создания 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Нулевого свидетельства о рождении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(пустого) нужно выбрать в поле 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Статус свидетельства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значение "нулевое".</w:t>
      </w:r>
    </w:p>
    <w:p w14:paraId="3A9C3FC6" w14:textId="1C814537" w:rsidR="001B3748" w:rsidRPr="00680C0B" w:rsidRDefault="00680C0B" w:rsidP="00680C0B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происходит очистка всех полей в форме ввода и блокировка их для редактирования, кроме поля Организация</w:t>
      </w:r>
      <w:r w:rsidR="00881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(рис.2)</w:t>
      </w:r>
    </w:p>
    <w:p w14:paraId="5E1C58DF" w14:textId="74ED9890" w:rsidR="00680C0B" w:rsidRPr="00680C0B" w:rsidRDefault="00680C0B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0C0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85C48B9" wp14:editId="3711C563">
            <wp:extent cx="4082279" cy="550398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97339" cy="552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2C0E6" w14:textId="7431BB91" w:rsidR="00680C0B" w:rsidRPr="008818B6" w:rsidRDefault="008818B6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8818B6">
        <w:rPr>
          <w:rFonts w:ascii="Times New Roman" w:hAnsi="Times New Roman" w:cs="Times New Roman"/>
          <w:sz w:val="20"/>
          <w:szCs w:val="20"/>
        </w:rPr>
        <w:t>Рис.2</w:t>
      </w:r>
    </w:p>
    <w:p w14:paraId="693D3D83" w14:textId="158E531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После этого нажимаем кнопку "ОК" и происходит сохранение свидетельства.</w:t>
      </w:r>
    </w:p>
    <w:p w14:paraId="10164D6F" w14:textId="70A24C90" w:rsidR="00680C0B" w:rsidRPr="00680C0B" w:rsidRDefault="00680C0B">
      <w:pPr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24454A47" w14:textId="77777777" w:rsidR="00680C0B" w:rsidRPr="00680C0B" w:rsidRDefault="00680C0B" w:rsidP="00680C0B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  <w:bookmarkStart w:id="27" w:name="_Toc98852736"/>
      <w:r w:rsidRPr="00680C0B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  <w:t>3.1.1.2. Создание Нулевого свидетельства через Пользовательскую процедуру.</w:t>
      </w:r>
      <w:bookmarkEnd w:id="27"/>
    </w:p>
    <w:p w14:paraId="113F590B" w14:textId="724114D5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Для автоматического создания одного или нескольких нулевых свидетельств о рождении нужно перейти: </w:t>
      </w: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ПКМ </w:t>
      </w:r>
      <w:r w:rsidR="007909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909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Расширения –</w:t>
      </w:r>
      <w:r w:rsidR="0079091C" w:rsidRPr="007909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9091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Пользовательские процедуры – Демография. Создание нулевых свидетельств о рождении.</w:t>
      </w:r>
    </w:p>
    <w:p w14:paraId="4647A6E7" w14:textId="1C81D27A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В появляющемся окне нужно задать параметры (рис.</w:t>
      </w:r>
      <w:r w:rsidR="008818B6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45DAD6B1" w14:textId="77777777" w:rsidR="00680C0B" w:rsidRPr="00680C0B" w:rsidRDefault="00680C0B" w:rsidP="00EF7A60">
      <w:pPr>
        <w:numPr>
          <w:ilvl w:val="0"/>
          <w:numId w:val="6"/>
        </w:numPr>
        <w:ind w:left="1134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Организация – заполняется автоматически, определяется по пользователю</w:t>
      </w:r>
    </w:p>
    <w:p w14:paraId="776B17EB" w14:textId="77777777" w:rsidR="00680C0B" w:rsidRPr="00680C0B" w:rsidRDefault="00680C0B" w:rsidP="00EF7A60">
      <w:pPr>
        <w:numPr>
          <w:ilvl w:val="0"/>
          <w:numId w:val="6"/>
        </w:numPr>
        <w:ind w:left="1134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Серия – заполняется автоматически</w:t>
      </w:r>
    </w:p>
    <w:p w14:paraId="6281877B" w14:textId="77777777" w:rsidR="00680C0B" w:rsidRPr="00680C0B" w:rsidRDefault="00680C0B" w:rsidP="00EF7A60">
      <w:pPr>
        <w:numPr>
          <w:ilvl w:val="0"/>
          <w:numId w:val="6"/>
        </w:numPr>
        <w:ind w:left="1134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Количество - указать количество нулевых свидетельств, которые нужно создать. </w:t>
      </w:r>
    </w:p>
    <w:p w14:paraId="6FF49894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50367389" w14:textId="5957C4AF" w:rsidR="00680C0B" w:rsidRPr="00680C0B" w:rsidRDefault="0079091C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214C5C" wp14:editId="3C8CB069">
            <wp:extent cx="4448175" cy="110839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91285" cy="111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AE3BB" w14:textId="3BC24612" w:rsidR="00680C0B" w:rsidRPr="008818B6" w:rsidRDefault="008818B6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8818B6">
        <w:rPr>
          <w:rFonts w:ascii="Times New Roman" w:hAnsi="Times New Roman" w:cs="Times New Roman"/>
          <w:sz w:val="20"/>
          <w:szCs w:val="20"/>
        </w:rPr>
        <w:t>Рис</w:t>
      </w:r>
      <w:r w:rsidR="0079091C">
        <w:rPr>
          <w:rFonts w:ascii="Times New Roman" w:hAnsi="Times New Roman" w:cs="Times New Roman"/>
          <w:sz w:val="20"/>
          <w:szCs w:val="20"/>
        </w:rPr>
        <w:t>.3</w:t>
      </w:r>
    </w:p>
    <w:p w14:paraId="2C7C9DCA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При нажатии кнопки ОК, указанное количество свидетельств будет добавлено в раздел «Свидетельства о рождении» со статусом «Нулевое» по выбранной Организации.</w:t>
      </w:r>
    </w:p>
    <w:p w14:paraId="43BE247A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Созданным свидетельствам будут автоматически присвоены номера. Для созданных свидетельств устанавливается Вид документа – бумажный.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нулевых свидетельств предусмотрено только для бумажных документов.</w:t>
      </w:r>
    </w:p>
    <w:p w14:paraId="3335395D" w14:textId="77777777" w:rsidR="00680C0B" w:rsidRPr="00680C0B" w:rsidRDefault="00680C0B" w:rsidP="00680C0B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8" w:name="_Toc98852737"/>
      <w:r w:rsidRPr="00680C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3.1.2. Свидетельства о рождении, содержащие информацию (заполненные).</w:t>
      </w:r>
      <w:bookmarkEnd w:id="28"/>
    </w:p>
    <w:p w14:paraId="1BE66A79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Заполненные свидетельства о рождении создаются одним из трех способов.</w:t>
      </w:r>
    </w:p>
    <w:p w14:paraId="718F5495" w14:textId="77777777" w:rsidR="00680C0B" w:rsidRPr="00680C0B" w:rsidRDefault="00680C0B" w:rsidP="00EF7A60">
      <w:pPr>
        <w:numPr>
          <w:ilvl w:val="0"/>
          <w:numId w:val="8"/>
        </w:numPr>
        <w:spacing w:before="240"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Данные переносятся с заполненного вручную бумажного бланка НОВОГО образца (ранее созданное и распечатанное нулевое свидетельство). </w:t>
      </w:r>
      <w:r w:rsidRPr="00680C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нужно найти и заполнить созданное ранее нулевое свидетельство:</w:t>
      </w:r>
      <w:r w:rsidRPr="00680C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Учет - Свидетельства о рождении, найти столбец «Документ» - ПКМ - Отобрать по колонке.</w:t>
      </w:r>
    </w:p>
    <w:p w14:paraId="22ACD3EA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появившемся окне ввести указанные на бумажном бланке Серию-Номер свидетельства, нажать ОК.</w:t>
      </w:r>
    </w:p>
    <w:p w14:paraId="5B4A6E2E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Найденное свидетельство должно иметь статус «нулевое». На свидетельстве нажать ПКМ - Исправить.</w:t>
      </w:r>
    </w:p>
    <w:p w14:paraId="5171C110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появившейся форме редактирования выбрать статус свидетельства «окончательное» вместо «нулевого», при этом появится возможность редактировать необходимые поля.</w:t>
      </w:r>
    </w:p>
    <w:p w14:paraId="1408614D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редактировании </w:t>
      </w:r>
      <w:r w:rsidRPr="00680C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сохраняются прежние значения в полях Организация, Серия свидетельства, Номер Свидетельства, Вид документа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Остальные данные заполняются согласно написанной ниже инструкции.</w:t>
      </w:r>
    </w:p>
    <w:p w14:paraId="20897C53" w14:textId="04269FF2" w:rsidR="00680C0B" w:rsidRPr="00680C0B" w:rsidRDefault="00680C0B" w:rsidP="00EF7A60">
      <w:pPr>
        <w:numPr>
          <w:ilvl w:val="0"/>
          <w:numId w:val="8"/>
        </w:numPr>
        <w:spacing w:before="240"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Данные сразу заносятся в подсистему Демография без предварительного ручного заполнения (возможна дальнейшая распечатка на бланк НОВОГО 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образца).</w:t>
      </w:r>
      <w:r w:rsidR="001D1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добавления такого свидетельства о рождении нужно в разделе Учет - Свидетельства о рождении нажать 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ПКМ – Добавить.</w:t>
      </w:r>
    </w:p>
    <w:p w14:paraId="55733C37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_Hlk97067797"/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верхней части указывается учреждение, определяется автоматически по пользователю.</w:t>
      </w:r>
    </w:p>
    <w:bookmarkEnd w:id="29"/>
    <w:p w14:paraId="40D9EF6F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Организации автоматически заполняется поле </w:t>
      </w: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 свидетельства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(установлена для региона). Необходимо выбрать </w:t>
      </w:r>
      <w:r w:rsidRPr="00680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 документа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680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бумажный или электронный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зависимости от выбранного вида при сохранении будет автоматически сгенерирован </w:t>
      </w:r>
      <w:r w:rsidRPr="00680C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Номер свидетельства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Номера электронных свидетельств начинаются с цифры 1, бумажных – с 2.</w:t>
      </w:r>
    </w:p>
    <w:p w14:paraId="03C34CEB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Статус свидетельства оставить "Окончательное" (заполняется по умолчанию).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данные заполняются согласно написанной ниже инструкции.</w:t>
      </w:r>
    </w:p>
    <w:p w14:paraId="766A93CE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1B54E21" w14:textId="77777777" w:rsidR="00680C0B" w:rsidRPr="00680C0B" w:rsidRDefault="00680C0B" w:rsidP="00680C0B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</w:pPr>
      <w:bookmarkStart w:id="30" w:name="_Toc98852738"/>
      <w:r w:rsidRPr="00680C0B">
        <w:rPr>
          <w:rFonts w:ascii="Times New Roman" w:eastAsiaTheme="majorEastAsia" w:hAnsi="Times New Roman" w:cs="Times New Roman"/>
          <w:b/>
          <w:color w:val="000000" w:themeColor="text1"/>
          <w:sz w:val="24"/>
          <w:szCs w:val="24"/>
        </w:rPr>
        <w:t>3.1.2.1 Закладка «Данные матери»</w:t>
      </w:r>
      <w:bookmarkEnd w:id="30"/>
    </w:p>
    <w:p w14:paraId="53833169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Закладка </w:t>
      </w: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«Данные матери» 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>предназначена для ввода данных п. 1-10 медицинского свидетельства о рождении.</w:t>
      </w:r>
    </w:p>
    <w:p w14:paraId="6B0B78DC" w14:textId="77777777" w:rsidR="00680C0B" w:rsidRPr="00680C0B" w:rsidRDefault="00680C0B" w:rsidP="00680C0B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680C0B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Данные не предоставлены. </w:t>
      </w:r>
      <w:r w:rsidRPr="00680C0B">
        <w:rPr>
          <w:rFonts w:ascii="Times New Roman" w:eastAsia="Calibri" w:hAnsi="Times New Roman" w:cs="Times New Roman"/>
          <w:sz w:val="24"/>
          <w:szCs w:val="24"/>
        </w:rPr>
        <w:t>Чекер устанавливается, если данные матери не предоставлены.</w:t>
      </w:r>
    </w:p>
    <w:p w14:paraId="32288975" w14:textId="77777777" w:rsidR="00680C0B" w:rsidRPr="00680C0B" w:rsidRDefault="00680C0B" w:rsidP="00680C0B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680C0B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СНИЛС. </w:t>
      </w:r>
      <w:r w:rsidRPr="00680C0B">
        <w:rPr>
          <w:rFonts w:ascii="Times New Roman" w:eastAsia="Calibri" w:hAnsi="Times New Roman" w:cs="Times New Roman"/>
          <w:sz w:val="24"/>
          <w:szCs w:val="24"/>
        </w:rPr>
        <w:t>Указывается СНИЛС матери в формате 11 цифр без пробелов и дефисов, текстовое поле.</w:t>
      </w:r>
    </w:p>
    <w:p w14:paraId="582E18F5" w14:textId="77777777" w:rsidR="00680C0B" w:rsidRPr="00680C0B" w:rsidRDefault="00680C0B" w:rsidP="00680C0B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680C0B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Фамилия. </w:t>
      </w:r>
      <w:r w:rsidRPr="00680C0B">
        <w:rPr>
          <w:rFonts w:ascii="Times New Roman" w:eastAsia="Calibri" w:hAnsi="Times New Roman" w:cs="Times New Roman"/>
          <w:sz w:val="24"/>
          <w:szCs w:val="24"/>
        </w:rPr>
        <w:t>Указывается фамилия матери, текстовое поле.</w:t>
      </w:r>
    </w:p>
    <w:p w14:paraId="7B804578" w14:textId="77777777" w:rsidR="00680C0B" w:rsidRPr="00680C0B" w:rsidRDefault="00680C0B" w:rsidP="00680C0B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 w:cs="Times New Roman"/>
          <w:color w:val="1F497D"/>
          <w:sz w:val="24"/>
          <w:szCs w:val="24"/>
        </w:rPr>
      </w:pPr>
      <w:r w:rsidRPr="00680C0B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Имя. </w:t>
      </w:r>
      <w:r w:rsidRPr="00680C0B">
        <w:rPr>
          <w:rFonts w:ascii="Times New Roman" w:eastAsia="Calibri" w:hAnsi="Times New Roman" w:cs="Times New Roman"/>
          <w:sz w:val="24"/>
          <w:szCs w:val="24"/>
        </w:rPr>
        <w:t>Указывается имя матери, текстовое поле.</w:t>
      </w:r>
    </w:p>
    <w:p w14:paraId="02F5FDF7" w14:textId="77777777" w:rsidR="00680C0B" w:rsidRPr="00680C0B" w:rsidRDefault="00680C0B" w:rsidP="00680C0B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680C0B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Отчество. </w:t>
      </w:r>
      <w:r w:rsidRPr="00680C0B">
        <w:rPr>
          <w:rFonts w:ascii="Times New Roman" w:eastAsia="Calibri" w:hAnsi="Times New Roman" w:cs="Times New Roman"/>
          <w:sz w:val="24"/>
          <w:szCs w:val="24"/>
        </w:rPr>
        <w:t>Указывается отчество матери, текстовое поле.</w:t>
      </w:r>
      <w:r w:rsidRPr="00680C0B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14:paraId="321C9977" w14:textId="77777777" w:rsidR="00680C0B" w:rsidRPr="00680C0B" w:rsidRDefault="00680C0B" w:rsidP="00680C0B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 w:cs="Times New Roman"/>
          <w:color w:val="1F497D"/>
          <w:sz w:val="24"/>
          <w:szCs w:val="24"/>
        </w:rPr>
      </w:pPr>
      <w:r w:rsidRPr="00680C0B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Дата рождения. </w:t>
      </w:r>
      <w:r w:rsidRPr="00680C0B">
        <w:rPr>
          <w:rFonts w:ascii="Times New Roman" w:eastAsia="Calibri" w:hAnsi="Times New Roman" w:cs="Times New Roman"/>
          <w:sz w:val="24"/>
          <w:szCs w:val="24"/>
        </w:rPr>
        <w:t>Указывается дата рождения матери. В случае неизвестных дня, месяца, года рождения допустим выбор значений с прочерками «----».</w:t>
      </w:r>
    </w:p>
    <w:p w14:paraId="0E382E92" w14:textId="5B3DF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Выбор адресных данных осуществляется из справочника адресов (рис.</w:t>
      </w:r>
      <w:r w:rsidR="008818B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1C5F5455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того, чтобы заполнить адрес, нужно:</w:t>
      </w:r>
    </w:p>
    <w:p w14:paraId="10330AB0" w14:textId="77777777" w:rsidR="00680C0B" w:rsidRPr="00680C0B" w:rsidRDefault="00680C0B" w:rsidP="00EF7A60">
      <w:pPr>
        <w:numPr>
          <w:ilvl w:val="0"/>
          <w:numId w:val="7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Выбрать из словаря нужный адрес в поле «Адрес места жительства матери».</w:t>
      </w:r>
    </w:p>
    <w:p w14:paraId="112DB232" w14:textId="77777777" w:rsidR="00680C0B" w:rsidRPr="00680C0B" w:rsidRDefault="00680C0B" w:rsidP="00EF7A60">
      <w:pPr>
        <w:numPr>
          <w:ilvl w:val="0"/>
          <w:numId w:val="7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выбора значения в поле «Адрес места жительства матери», остальные поля становятся доступны для редактирования.</w:t>
      </w:r>
    </w:p>
    <w:p w14:paraId="2119DABE" w14:textId="77777777" w:rsidR="00680C0B" w:rsidRPr="00680C0B" w:rsidRDefault="00680C0B" w:rsidP="00EF7A60">
      <w:pPr>
        <w:numPr>
          <w:ilvl w:val="0"/>
          <w:numId w:val="7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каждом выборе значения в поле «Адрес места жительства матери» выбранный адрес автоматически разбивается на составляющие и подставляется в соответствующие поля:</w:t>
      </w:r>
    </w:p>
    <w:p w14:paraId="77E975CC" w14:textId="77777777" w:rsidR="00680C0B" w:rsidRPr="00680C0B" w:rsidRDefault="00680C0B" w:rsidP="00EF7A60">
      <w:pPr>
        <w:numPr>
          <w:ilvl w:val="0"/>
          <w:numId w:val="9"/>
        </w:numPr>
        <w:tabs>
          <w:tab w:val="left" w:pos="993"/>
        </w:tabs>
        <w:spacing w:after="0"/>
        <w:ind w:hanging="11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Страна</w:t>
      </w:r>
    </w:p>
    <w:p w14:paraId="52591DF3" w14:textId="77777777" w:rsidR="00680C0B" w:rsidRPr="00680C0B" w:rsidRDefault="00680C0B" w:rsidP="00EF7A60">
      <w:pPr>
        <w:numPr>
          <w:ilvl w:val="0"/>
          <w:numId w:val="9"/>
        </w:numPr>
        <w:tabs>
          <w:tab w:val="left" w:pos="993"/>
        </w:tabs>
        <w:spacing w:after="0"/>
        <w:ind w:hanging="11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Регион</w:t>
      </w:r>
    </w:p>
    <w:p w14:paraId="3FDEE372" w14:textId="77777777" w:rsidR="00680C0B" w:rsidRPr="00680C0B" w:rsidRDefault="00680C0B" w:rsidP="00EF7A60">
      <w:pPr>
        <w:numPr>
          <w:ilvl w:val="0"/>
          <w:numId w:val="9"/>
        </w:numPr>
        <w:tabs>
          <w:tab w:val="left" w:pos="993"/>
        </w:tabs>
        <w:spacing w:after="0"/>
        <w:ind w:hanging="11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Район</w:t>
      </w:r>
    </w:p>
    <w:p w14:paraId="64C86307" w14:textId="77777777" w:rsidR="00680C0B" w:rsidRPr="00680C0B" w:rsidRDefault="00680C0B" w:rsidP="00EF7A60">
      <w:pPr>
        <w:numPr>
          <w:ilvl w:val="0"/>
          <w:numId w:val="9"/>
        </w:numPr>
        <w:tabs>
          <w:tab w:val="left" w:pos="993"/>
        </w:tabs>
        <w:spacing w:after="0"/>
        <w:ind w:hanging="11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Город</w:t>
      </w:r>
    </w:p>
    <w:p w14:paraId="768C02D8" w14:textId="77777777" w:rsidR="00680C0B" w:rsidRPr="00680C0B" w:rsidRDefault="00680C0B" w:rsidP="00EF7A60">
      <w:pPr>
        <w:numPr>
          <w:ilvl w:val="0"/>
          <w:numId w:val="9"/>
        </w:numPr>
        <w:tabs>
          <w:tab w:val="left" w:pos="993"/>
        </w:tabs>
        <w:spacing w:after="0"/>
        <w:ind w:hanging="11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Населенный пункт</w:t>
      </w:r>
    </w:p>
    <w:p w14:paraId="7456099C" w14:textId="77777777" w:rsidR="00680C0B" w:rsidRPr="00680C0B" w:rsidRDefault="00680C0B" w:rsidP="00EF7A60">
      <w:pPr>
        <w:numPr>
          <w:ilvl w:val="0"/>
          <w:numId w:val="9"/>
        </w:numPr>
        <w:tabs>
          <w:tab w:val="left" w:pos="993"/>
        </w:tabs>
        <w:spacing w:after="0"/>
        <w:ind w:hanging="11"/>
        <w:contextualSpacing/>
        <w:rPr>
          <w:rFonts w:ascii="Times New Roman" w:hAnsi="Times New Roman" w:cs="Times New Roman"/>
          <w:sz w:val="24"/>
        </w:rPr>
      </w:pPr>
      <w:r w:rsidRPr="00680C0B">
        <w:rPr>
          <w:rFonts w:ascii="Times New Roman" w:hAnsi="Times New Roman" w:cs="Times New Roman"/>
          <w:sz w:val="24"/>
        </w:rPr>
        <w:t>Улица</w:t>
      </w:r>
    </w:p>
    <w:p w14:paraId="23FA77F3" w14:textId="6E03D6E0" w:rsidR="00680C0B" w:rsidRPr="00680C0B" w:rsidRDefault="00680C0B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0C0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24344218" wp14:editId="68501BE2">
            <wp:extent cx="4449193" cy="4625163"/>
            <wp:effectExtent l="0" t="0" r="889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58785" cy="463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74C95" w14:textId="0C4A20A8" w:rsidR="00680C0B" w:rsidRPr="008818B6" w:rsidRDefault="008818B6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8818B6">
        <w:rPr>
          <w:rFonts w:ascii="Times New Roman" w:hAnsi="Times New Roman" w:cs="Times New Roman"/>
          <w:sz w:val="20"/>
          <w:szCs w:val="20"/>
        </w:rPr>
        <w:t>Рис.4</w:t>
      </w:r>
    </w:p>
    <w:p w14:paraId="0A8ABFF5" w14:textId="77777777" w:rsidR="00680C0B" w:rsidRPr="00680C0B" w:rsidRDefault="00680C0B" w:rsidP="00680C0B">
      <w:p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в полях «Страна» - … - «Квартира» можно изменять текст вручную, дописывать недостающие сведения, менять написание, например, вместо «Индустриальный» указать «пос. Индустриальный».</w:t>
      </w:r>
    </w:p>
    <w:p w14:paraId="07F2CE4F" w14:textId="77777777" w:rsidR="00680C0B" w:rsidRPr="00680C0B" w:rsidRDefault="00680C0B" w:rsidP="00680C0B">
      <w:p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сохранении свидетельства производится проверка на полноту информации в поле «Адрес места жительства матери»:</w:t>
      </w:r>
    </w:p>
    <w:p w14:paraId="08E157F0" w14:textId="77777777" w:rsidR="00680C0B" w:rsidRPr="00680C0B" w:rsidRDefault="00680C0B" w:rsidP="00EF7A60">
      <w:pPr>
        <w:numPr>
          <w:ilvl w:val="0"/>
          <w:numId w:val="1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 xml:space="preserve">Если заполнено поле «Город», то поле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«Адрес места жительства матери»</w:t>
      </w:r>
      <w:r w:rsidRPr="00680C0B">
        <w:rPr>
          <w:rFonts w:ascii="Times New Roman" w:hAnsi="Times New Roman" w:cs="Times New Roman"/>
          <w:sz w:val="24"/>
          <w:szCs w:val="24"/>
        </w:rPr>
        <w:t xml:space="preserve"> также должно быть заполнено до детализации не меньшей чем Город.</w:t>
      </w:r>
    </w:p>
    <w:p w14:paraId="47F73E3F" w14:textId="77777777" w:rsidR="00680C0B" w:rsidRPr="00680C0B" w:rsidRDefault="00680C0B" w:rsidP="00EF7A60">
      <w:pPr>
        <w:numPr>
          <w:ilvl w:val="0"/>
          <w:numId w:val="1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 xml:space="preserve">Если заполнено поле «Район, то поле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«Адрес места жительства матери»</w:t>
      </w:r>
      <w:r w:rsidRPr="00680C0B">
        <w:rPr>
          <w:rFonts w:ascii="Times New Roman" w:hAnsi="Times New Roman" w:cs="Times New Roman"/>
          <w:sz w:val="24"/>
          <w:szCs w:val="24"/>
        </w:rPr>
        <w:t xml:space="preserve"> также должно быть заполнено до детализации не меньшей чем Район.</w:t>
      </w:r>
    </w:p>
    <w:p w14:paraId="731BC93B" w14:textId="77777777" w:rsidR="00680C0B" w:rsidRPr="00680C0B" w:rsidRDefault="00680C0B" w:rsidP="00680C0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>Аналогично с полем Регион.</w:t>
      </w:r>
    </w:p>
    <w:p w14:paraId="0C03CE2E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неполноты данных в поле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«Адрес места жительства матери» 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>при попытке сохранения выводится ошибка. Данные нужно исправить и сохранить повторно.</w:t>
      </w:r>
    </w:p>
    <w:p w14:paraId="09096400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Внимание! Особенности заполнения данных по свидетельству о рождении</w:t>
      </w:r>
    </w:p>
    <w:p w14:paraId="484E0AB3" w14:textId="77777777" w:rsidR="00680C0B" w:rsidRPr="00680C0B" w:rsidRDefault="00680C0B" w:rsidP="00EF7A60">
      <w:pPr>
        <w:numPr>
          <w:ilvl w:val="0"/>
          <w:numId w:val="10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Фамилия, имя, отчество матери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 поля должны заполняться только буквами русского алфавита и не менее одной буквы.</w:t>
      </w:r>
    </w:p>
    <w:p w14:paraId="44E3BEA0" w14:textId="77777777" w:rsidR="00680C0B" w:rsidRPr="00680C0B" w:rsidRDefault="00680C0B" w:rsidP="00EF7A60">
      <w:pPr>
        <w:numPr>
          <w:ilvl w:val="0"/>
          <w:numId w:val="10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заполнении даты рождения матери обращайте внимание, что матери не должно быть менее 12 лет.</w:t>
      </w:r>
    </w:p>
    <w:p w14:paraId="7014E414" w14:textId="77777777" w:rsidR="00680C0B" w:rsidRPr="00680C0B" w:rsidRDefault="00680C0B" w:rsidP="00EF7A60">
      <w:pPr>
        <w:numPr>
          <w:ilvl w:val="0"/>
          <w:numId w:val="10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первой явки к врачу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(фельдшеру, акушерке). Значение должно быть в пределах от 6 до 42.</w:t>
      </w:r>
    </w:p>
    <w:p w14:paraId="6C7EB8F1" w14:textId="77777777" w:rsidR="00680C0B" w:rsidRPr="00680C0B" w:rsidRDefault="00680C0B" w:rsidP="00EF7A60">
      <w:pPr>
        <w:numPr>
          <w:ilvl w:val="0"/>
          <w:numId w:val="10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Которым по счету ребенок был рожден у матери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Значение в пределах от 1 до 25.</w:t>
      </w:r>
    </w:p>
    <w:p w14:paraId="5489E21F" w14:textId="77777777" w:rsidR="00680C0B" w:rsidRPr="00680C0B" w:rsidRDefault="00680C0B" w:rsidP="00680C0B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B4A0BE" w14:textId="0256917C" w:rsidR="00680C0B" w:rsidRPr="00680C0B" w:rsidRDefault="00680C0B" w:rsidP="00680C0B">
      <w:pPr>
        <w:pStyle w:val="LST2"/>
        <w:spacing w:before="96" w:after="96"/>
        <w:rPr>
          <w:rFonts w:cs="Times New Roman"/>
        </w:rPr>
      </w:pPr>
      <w:bookmarkStart w:id="31" w:name="_Toc98852739"/>
      <w:r w:rsidRPr="00680C0B">
        <w:rPr>
          <w:rFonts w:cs="Times New Roman"/>
        </w:rPr>
        <w:t>3.1.2.2 Закладка «Данные ребенка»</w:t>
      </w:r>
      <w:bookmarkEnd w:id="31"/>
    </w:p>
    <w:p w14:paraId="01DFB423" w14:textId="3B3A43A3" w:rsidR="00680C0B" w:rsidRPr="00680C0B" w:rsidRDefault="00680C0B" w:rsidP="00680C0B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Данные ребенка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» предназначена для ввода данных п. 11-20 корешка медицинского свидетельства о </w:t>
      </w:r>
      <w:proofErr w:type="gramStart"/>
      <w:r w:rsidRPr="00680C0B">
        <w:rPr>
          <w:rFonts w:ascii="Times New Roman" w:hAnsi="Times New Roman" w:cs="Times New Roman"/>
          <w:sz w:val="24"/>
          <w:szCs w:val="24"/>
          <w:lang w:eastAsia="ru-RU"/>
        </w:rPr>
        <w:t>рождении.</w:t>
      </w:r>
      <w:r w:rsidR="008818B6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End"/>
      <w:r w:rsidR="008818B6">
        <w:rPr>
          <w:rFonts w:ascii="Times New Roman" w:hAnsi="Times New Roman" w:cs="Times New Roman"/>
          <w:sz w:val="24"/>
          <w:szCs w:val="24"/>
          <w:lang w:eastAsia="ru-RU"/>
        </w:rPr>
        <w:t>рис.5)</w:t>
      </w:r>
    </w:p>
    <w:p w14:paraId="2B1C3BE5" w14:textId="0338258E" w:rsidR="00680C0B" w:rsidRDefault="00680C0B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0C0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89207E3" wp14:editId="38F07A1B">
            <wp:extent cx="4667693" cy="6135331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94639" cy="6170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56FF6" w14:textId="488DFED1" w:rsidR="00680C0B" w:rsidRPr="008818B6" w:rsidRDefault="008818B6" w:rsidP="008818B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818B6">
        <w:rPr>
          <w:rFonts w:ascii="Times New Roman" w:hAnsi="Times New Roman" w:cs="Times New Roman"/>
          <w:sz w:val="20"/>
          <w:szCs w:val="20"/>
          <w:lang w:eastAsia="ru-RU"/>
        </w:rPr>
        <w:t>Рис.5</w:t>
      </w:r>
    </w:p>
    <w:p w14:paraId="75E68533" w14:textId="77777777" w:rsidR="00680C0B" w:rsidRDefault="00680C0B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4CFA08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того, чтобы заполнить адрес, нужно:</w:t>
      </w:r>
    </w:p>
    <w:p w14:paraId="5320F6B9" w14:textId="77777777" w:rsidR="00680C0B" w:rsidRPr="00680C0B" w:rsidRDefault="00680C0B" w:rsidP="00EF7A60">
      <w:pPr>
        <w:numPr>
          <w:ilvl w:val="0"/>
          <w:numId w:val="12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Выбрать из словаря нужный адрес в поле «Адрес места рождения».</w:t>
      </w:r>
    </w:p>
    <w:p w14:paraId="32A5EDC0" w14:textId="77777777" w:rsidR="00680C0B" w:rsidRPr="00680C0B" w:rsidRDefault="00680C0B" w:rsidP="00EF7A60">
      <w:pPr>
        <w:numPr>
          <w:ilvl w:val="0"/>
          <w:numId w:val="12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выбора значения в поле «Адрес места рождения», остальные поля становятся доступны для редактирования.</w:t>
      </w:r>
    </w:p>
    <w:p w14:paraId="229EB0B9" w14:textId="77777777" w:rsidR="00680C0B" w:rsidRPr="00680C0B" w:rsidRDefault="00680C0B" w:rsidP="00EF7A60">
      <w:pPr>
        <w:numPr>
          <w:ilvl w:val="0"/>
          <w:numId w:val="12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каждом выборе значения в поле «Адрес места рождения» выбранный адрес автоматически разбивается на составляющие и подставляется в соответствующие поля:</w:t>
      </w:r>
    </w:p>
    <w:p w14:paraId="3CEE781B" w14:textId="77777777" w:rsidR="00680C0B" w:rsidRPr="00680C0B" w:rsidRDefault="00680C0B" w:rsidP="00EF7A60">
      <w:pPr>
        <w:numPr>
          <w:ilvl w:val="0"/>
          <w:numId w:val="14"/>
        </w:numPr>
        <w:spacing w:after="0"/>
        <w:ind w:left="993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lastRenderedPageBreak/>
        <w:t>Страна</w:t>
      </w:r>
    </w:p>
    <w:p w14:paraId="238287EA" w14:textId="77777777" w:rsidR="00680C0B" w:rsidRPr="00680C0B" w:rsidRDefault="00680C0B" w:rsidP="00EF7A60">
      <w:pPr>
        <w:numPr>
          <w:ilvl w:val="0"/>
          <w:numId w:val="14"/>
        </w:numPr>
        <w:spacing w:after="0"/>
        <w:ind w:left="993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>Регион</w:t>
      </w:r>
    </w:p>
    <w:p w14:paraId="61A4E942" w14:textId="77777777" w:rsidR="00680C0B" w:rsidRPr="00680C0B" w:rsidRDefault="00680C0B" w:rsidP="00EF7A60">
      <w:pPr>
        <w:numPr>
          <w:ilvl w:val="0"/>
          <w:numId w:val="14"/>
        </w:numPr>
        <w:spacing w:after="0"/>
        <w:ind w:left="993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>Район</w:t>
      </w:r>
    </w:p>
    <w:p w14:paraId="0E956D3C" w14:textId="77777777" w:rsidR="00680C0B" w:rsidRPr="00680C0B" w:rsidRDefault="00680C0B" w:rsidP="00EF7A60">
      <w:pPr>
        <w:numPr>
          <w:ilvl w:val="0"/>
          <w:numId w:val="14"/>
        </w:numPr>
        <w:spacing w:after="0"/>
        <w:ind w:left="993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>Город</w:t>
      </w:r>
    </w:p>
    <w:p w14:paraId="158C4BA0" w14:textId="77777777" w:rsidR="00680C0B" w:rsidRPr="00680C0B" w:rsidRDefault="00680C0B" w:rsidP="00EF7A60">
      <w:pPr>
        <w:numPr>
          <w:ilvl w:val="0"/>
          <w:numId w:val="14"/>
        </w:numPr>
        <w:spacing w:after="0"/>
        <w:ind w:left="993" w:hanging="284"/>
        <w:contextualSpacing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>Населенный пункт</w:t>
      </w:r>
    </w:p>
    <w:p w14:paraId="423DEEC6" w14:textId="77777777" w:rsidR="00680C0B" w:rsidRPr="00680C0B" w:rsidRDefault="00680C0B" w:rsidP="00EF7A60">
      <w:pPr>
        <w:numPr>
          <w:ilvl w:val="0"/>
          <w:numId w:val="12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в полях «Страна» - … - «Населенный пункт» можно изменять текст вручную, дописывать недостающие сведения, менять написание, например, вместо «Индустриальный» указать «пос. Индустриальный».</w:t>
      </w:r>
    </w:p>
    <w:p w14:paraId="5CFDFDDE" w14:textId="77777777" w:rsidR="00680C0B" w:rsidRPr="00680C0B" w:rsidRDefault="00680C0B" w:rsidP="00EF7A60">
      <w:pPr>
        <w:numPr>
          <w:ilvl w:val="0"/>
          <w:numId w:val="12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сохранении свидетельства производится проверка на полноту информации в поле «Адрес места рождения»:</w:t>
      </w:r>
    </w:p>
    <w:p w14:paraId="1701029F" w14:textId="77777777" w:rsidR="00680C0B" w:rsidRPr="00680C0B" w:rsidRDefault="00680C0B" w:rsidP="00EF7A60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 xml:space="preserve">Если заполнено поле «Город», то поле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«Адрес места рождения»</w:t>
      </w:r>
      <w:r w:rsidRPr="00680C0B">
        <w:rPr>
          <w:rFonts w:ascii="Times New Roman" w:hAnsi="Times New Roman" w:cs="Times New Roman"/>
          <w:sz w:val="24"/>
          <w:szCs w:val="24"/>
        </w:rPr>
        <w:t xml:space="preserve"> также должно быть заполнено до детализации не меньшей чем Город.</w:t>
      </w:r>
    </w:p>
    <w:p w14:paraId="1CCE407E" w14:textId="77777777" w:rsidR="00680C0B" w:rsidRPr="00680C0B" w:rsidRDefault="00680C0B" w:rsidP="00EF7A60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 xml:space="preserve">Если заполнено поле «Район», то поле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«Адрес места рождения»</w:t>
      </w:r>
      <w:r w:rsidRPr="00680C0B">
        <w:rPr>
          <w:rFonts w:ascii="Times New Roman" w:hAnsi="Times New Roman" w:cs="Times New Roman"/>
          <w:sz w:val="24"/>
          <w:szCs w:val="24"/>
        </w:rPr>
        <w:t xml:space="preserve"> также должно быть заполнено до детализации не меньшей чем Район.</w:t>
      </w:r>
    </w:p>
    <w:p w14:paraId="2F8CD420" w14:textId="77777777" w:rsidR="00680C0B" w:rsidRPr="00680C0B" w:rsidRDefault="00680C0B" w:rsidP="00680C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0C0B">
        <w:rPr>
          <w:rFonts w:ascii="Times New Roman" w:hAnsi="Times New Roman" w:cs="Times New Roman"/>
          <w:sz w:val="24"/>
          <w:szCs w:val="24"/>
        </w:rPr>
        <w:t>Аналогично с полем Регион.</w:t>
      </w:r>
    </w:p>
    <w:p w14:paraId="48B2ABDD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автоматического заполнения адреса места рождения предусмотрена кнопка «Заполнить из адреса организации» - при её нажатии поля будут заполнены адресными данными медицинской организации.</w:t>
      </w:r>
    </w:p>
    <w:p w14:paraId="097807C4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неполноты данных в </w:t>
      </w:r>
      <w:r w:rsidRPr="00680C0B">
        <w:rPr>
          <w:rFonts w:ascii="Times New Roman" w:hAnsi="Times New Roman" w:cs="Times New Roman"/>
          <w:sz w:val="24"/>
          <w:szCs w:val="24"/>
        </w:rPr>
        <w:t xml:space="preserve">поле 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«Адрес места рождения» 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>при попытке сохранения выводится ошибка. Данные нужно исправить и сохранить повторно.</w:t>
      </w:r>
    </w:p>
    <w:p w14:paraId="5CCEB2CF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Внимание! Особенности заполнения данных по свидетельству о рождении</w:t>
      </w:r>
    </w:p>
    <w:p w14:paraId="00AE896B" w14:textId="77777777" w:rsidR="00680C0B" w:rsidRPr="00680C0B" w:rsidRDefault="00680C0B" w:rsidP="00EF7A60">
      <w:pPr>
        <w:numPr>
          <w:ilvl w:val="0"/>
          <w:numId w:val="13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 и ФИО врача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-эти поля заполняются из раздела «Регистр кадров».</w:t>
      </w:r>
    </w:p>
    <w:p w14:paraId="42DA75A8" w14:textId="77777777" w:rsidR="00680C0B" w:rsidRPr="00680C0B" w:rsidRDefault="00680C0B" w:rsidP="00EF7A60">
      <w:pPr>
        <w:numPr>
          <w:ilvl w:val="0"/>
          <w:numId w:val="13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 тела ребенка при рождении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может быть менее 400 и не более 6000 грамм.</w:t>
      </w:r>
    </w:p>
    <w:p w14:paraId="51E0992E" w14:textId="77777777" w:rsidR="00680C0B" w:rsidRPr="00680C0B" w:rsidRDefault="00680C0B" w:rsidP="00EF7A60">
      <w:pPr>
        <w:numPr>
          <w:ilvl w:val="0"/>
          <w:numId w:val="13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Длинна тела ребенка при рождении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может быть меньше 20 и больше 65 сантиметров.</w:t>
      </w:r>
    </w:p>
    <w:p w14:paraId="30615546" w14:textId="77777777" w:rsidR="00680C0B" w:rsidRPr="00680C0B" w:rsidRDefault="00680C0B" w:rsidP="00EF7A60">
      <w:pPr>
        <w:numPr>
          <w:ilvl w:val="0"/>
          <w:numId w:val="13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многоплодных родах, которым по счету родился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Значение должно быть в пределах от 1 до 5.</w:t>
      </w:r>
    </w:p>
    <w:p w14:paraId="211136EC" w14:textId="77777777" w:rsidR="00680C0B" w:rsidRPr="00680C0B" w:rsidRDefault="00680C0B" w:rsidP="00EF7A60">
      <w:pPr>
        <w:numPr>
          <w:ilvl w:val="0"/>
          <w:numId w:val="13"/>
        </w:numPr>
        <w:spacing w:afterLines="40" w:after="96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0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Число родившихся</w:t>
      </w:r>
      <w:r w:rsidRPr="0068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Значение должно быть в пределах от 2 до 5.</w:t>
      </w:r>
    </w:p>
    <w:p w14:paraId="2C74C311" w14:textId="3ABDF8CE" w:rsidR="00680C0B" w:rsidRPr="00680C0B" w:rsidRDefault="00680C0B" w:rsidP="00680C0B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</w:pPr>
      <w:bookmarkStart w:id="32" w:name="_Toc98852740"/>
      <w:r w:rsidRPr="00680C0B"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  <w:t>3.1.2.3 Закладка «Медперсонал»</w:t>
      </w:r>
      <w:bookmarkEnd w:id="32"/>
    </w:p>
    <w:p w14:paraId="166C3A05" w14:textId="40169F26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680C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Медперсонал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>» предназначена для ввода данных о медицинском персонале (рис.</w:t>
      </w:r>
      <w:r w:rsidR="008818B6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680C0B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2EE51174" w14:textId="7C05A75A" w:rsidR="00680C0B" w:rsidRDefault="00680C0B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B06FC8E" wp14:editId="5B435823">
            <wp:extent cx="4008474" cy="526476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21510" cy="52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21F0D" w14:textId="68638C2E" w:rsidR="00680C0B" w:rsidRPr="008818B6" w:rsidRDefault="008818B6" w:rsidP="00680C0B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818B6">
        <w:rPr>
          <w:rFonts w:ascii="Times New Roman" w:hAnsi="Times New Roman" w:cs="Times New Roman"/>
          <w:sz w:val="20"/>
          <w:szCs w:val="20"/>
          <w:lang w:eastAsia="ru-RU"/>
        </w:rPr>
        <w:t>Рис.6</w:t>
      </w:r>
    </w:p>
    <w:p w14:paraId="7E674F2F" w14:textId="77777777" w:rsidR="00680C0B" w:rsidRPr="00680C0B" w:rsidRDefault="00680C0B" w:rsidP="00680C0B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80C0B">
        <w:rPr>
          <w:rFonts w:ascii="Times New Roman" w:hAnsi="Times New Roman" w:cs="Times New Roman"/>
          <w:sz w:val="24"/>
          <w:szCs w:val="24"/>
          <w:lang w:eastAsia="ru-RU"/>
        </w:rPr>
        <w:t>Выбор ФИО и должностей медицинских работников производится из раздела "Регистр кадров".</w:t>
      </w:r>
    </w:p>
    <w:p w14:paraId="5C55C4A5" w14:textId="67878E27" w:rsidR="00680C0B" w:rsidRPr="00680C0B" w:rsidRDefault="00680C0B" w:rsidP="00680C0B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</w:pPr>
      <w:bookmarkStart w:id="33" w:name="_Toc98852741"/>
      <w:r w:rsidRPr="00680C0B"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  <w:t>3.1.2.3 Закладка «Получатель»</w:t>
      </w:r>
      <w:bookmarkEnd w:id="33"/>
    </w:p>
    <w:p w14:paraId="54F6290C" w14:textId="700DEF6A" w:rsidR="00680C0B" w:rsidRDefault="00680C0B" w:rsidP="00680C0B">
      <w:pPr>
        <w:spacing w:afterLines="40" w:after="96" w:line="240" w:lineRule="auto"/>
        <w:ind w:firstLine="709"/>
        <w:jc w:val="both"/>
        <w:rPr>
          <w:rFonts w:ascii="Times New Roman" w:hAnsi="Times New Roman"/>
          <w:sz w:val="24"/>
        </w:rPr>
      </w:pPr>
      <w:r w:rsidRPr="00680C0B">
        <w:rPr>
          <w:rFonts w:ascii="Times New Roman" w:hAnsi="Times New Roman"/>
          <w:sz w:val="24"/>
        </w:rPr>
        <w:t>Закладка «Получатель» предназначена для ввода данных о получателе свидетельства</w:t>
      </w:r>
      <w:r w:rsidR="008818B6">
        <w:rPr>
          <w:rFonts w:ascii="Times New Roman" w:hAnsi="Times New Roman"/>
          <w:sz w:val="24"/>
        </w:rPr>
        <w:t xml:space="preserve"> (</w:t>
      </w:r>
      <w:r w:rsidR="008818B6" w:rsidRPr="00680C0B">
        <w:rPr>
          <w:rFonts w:ascii="Times New Roman" w:hAnsi="Times New Roman" w:cs="Times New Roman"/>
          <w:sz w:val="24"/>
          <w:szCs w:val="24"/>
          <w:lang w:eastAsia="ru-RU"/>
        </w:rPr>
        <w:t>рис.</w:t>
      </w:r>
      <w:r w:rsidR="008818B6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8818B6">
        <w:rPr>
          <w:rFonts w:ascii="Times New Roman" w:hAnsi="Times New Roman"/>
          <w:sz w:val="24"/>
        </w:rPr>
        <w:t>)</w:t>
      </w:r>
    </w:p>
    <w:p w14:paraId="044672D5" w14:textId="1DB014FF" w:rsidR="006F2DE0" w:rsidRDefault="006F2DE0" w:rsidP="00680C0B">
      <w:pPr>
        <w:spacing w:afterLines="40" w:after="96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07223649" w14:textId="325668DD" w:rsidR="006F2DE0" w:rsidRDefault="006F2DE0" w:rsidP="006F2DE0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801B21D" wp14:editId="3537FA92">
            <wp:extent cx="4093535" cy="5385184"/>
            <wp:effectExtent l="0" t="0" r="2540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02413" cy="539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903FF" w14:textId="2358016C" w:rsidR="006F2DE0" w:rsidRPr="008818B6" w:rsidRDefault="008818B6" w:rsidP="006F2DE0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818B6">
        <w:rPr>
          <w:rFonts w:ascii="Times New Roman" w:hAnsi="Times New Roman" w:cs="Times New Roman"/>
          <w:sz w:val="20"/>
          <w:szCs w:val="20"/>
          <w:lang w:eastAsia="ru-RU"/>
        </w:rPr>
        <w:t>рис.7</w:t>
      </w:r>
    </w:p>
    <w:p w14:paraId="354C6B1F" w14:textId="77777777" w:rsidR="006F2DE0" w:rsidRPr="006F2DE0" w:rsidRDefault="006F2DE0" w:rsidP="006F2D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вида документа «Электронный» необходимо получить согласие получателя на передачу свидетельства в ЕПГУ. Чтобы сохранить свидетельство, нужно отметить данный </w:t>
      </w:r>
      <w:proofErr w:type="spellStart"/>
      <w:r w:rsidRPr="006F2DE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чекер</w:t>
      </w:r>
      <w:proofErr w:type="spellEnd"/>
      <w:r w:rsidRPr="006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вкладке «Получатель».</w:t>
      </w:r>
    </w:p>
    <w:p w14:paraId="4FB6564F" w14:textId="77777777" w:rsidR="006F2DE0" w:rsidRPr="006F2DE0" w:rsidRDefault="006F2DE0" w:rsidP="006F2D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8BB753" w14:textId="3D891E78" w:rsidR="006F2DE0" w:rsidRPr="006F2DE0" w:rsidRDefault="006F2DE0" w:rsidP="006F2DE0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</w:pPr>
      <w:bookmarkStart w:id="34" w:name="_Toc98852742"/>
      <w:r w:rsidRPr="006F2DE0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3.1.3 Раздел «Свидетельства о рождении». Формирование, подписание и отправка электронного документа (</w:t>
      </w:r>
      <w:r w:rsidRPr="006F2DE0">
        <w:rPr>
          <w:rFonts w:ascii="Times New Roman" w:eastAsia="Times New Roman" w:hAnsi="Times New Roman" w:cstheme="majorBidi"/>
          <w:b/>
          <w:sz w:val="24"/>
          <w:szCs w:val="24"/>
          <w:lang w:val="en-US" w:eastAsia="ru-RU"/>
        </w:rPr>
        <w:t>CDA</w:t>
      </w:r>
      <w:r w:rsidRPr="006F2DE0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).</w:t>
      </w:r>
      <w:bookmarkEnd w:id="34"/>
    </w:p>
    <w:p w14:paraId="1D04AC7E" w14:textId="77777777" w:rsidR="006F2DE0" w:rsidRPr="006F2DE0" w:rsidRDefault="006F2DE0" w:rsidP="006F2DE0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5" w:name="_Hlk88570488"/>
      <w:r w:rsidRPr="006F2DE0">
        <w:rPr>
          <w:rFonts w:ascii="Times New Roman" w:hAnsi="Times New Roman" w:cs="Times New Roman"/>
          <w:sz w:val="24"/>
          <w:szCs w:val="24"/>
        </w:rPr>
        <w:t xml:space="preserve">Вызов раздела осуществляется через пункт главного меню «Учет» - «Свидетельства о рождении». </w:t>
      </w:r>
    </w:p>
    <w:p w14:paraId="575A203C" w14:textId="27EDE70E" w:rsidR="006F2DE0" w:rsidRPr="006F2DE0" w:rsidRDefault="006F2DE0" w:rsidP="006F2DE0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36" w:name="_Hlk88570480"/>
      <w:bookmarkEnd w:id="35"/>
      <w:r w:rsidRPr="006F2DE0">
        <w:rPr>
          <w:rFonts w:ascii="Times New Roman" w:hAnsi="Times New Roman" w:cs="Times New Roman"/>
          <w:sz w:val="24"/>
          <w:szCs w:val="24"/>
        </w:rPr>
        <w:t xml:space="preserve">После внесения всей информации по свидетельству и нажатии кнопки «ОК». В разделе появится новая запись по документу, при этом поле «Статус ЭД» принимает значение «Заполнение» </w:t>
      </w:r>
      <w:bookmarkEnd w:id="36"/>
      <w:r w:rsidRPr="006F2DE0">
        <w:rPr>
          <w:rFonts w:ascii="Times New Roman" w:hAnsi="Times New Roman" w:cs="Times New Roman"/>
          <w:sz w:val="24"/>
          <w:szCs w:val="24"/>
        </w:rPr>
        <w:t xml:space="preserve">(Рис </w:t>
      </w:r>
      <w:r w:rsidR="008818B6">
        <w:rPr>
          <w:rFonts w:ascii="Times New Roman" w:hAnsi="Times New Roman" w:cs="Times New Roman"/>
          <w:sz w:val="24"/>
          <w:szCs w:val="24"/>
        </w:rPr>
        <w:t>8</w:t>
      </w:r>
      <w:r w:rsidRPr="006F2DE0">
        <w:rPr>
          <w:rFonts w:ascii="Times New Roman" w:hAnsi="Times New Roman" w:cs="Times New Roman"/>
          <w:sz w:val="24"/>
          <w:szCs w:val="24"/>
        </w:rPr>
        <w:t xml:space="preserve">) </w:t>
      </w:r>
      <w:r w:rsidRPr="006F2DE0">
        <w:rPr>
          <w:rFonts w:ascii="Times New Roman" w:hAnsi="Times New Roman" w:cs="Times New Roman"/>
          <w:i/>
          <w:sz w:val="24"/>
          <w:szCs w:val="24"/>
        </w:rPr>
        <w:t>(значение всех статусов, которые может принимать документ см. в п. 6 «Статусная модель»).</w:t>
      </w:r>
    </w:p>
    <w:p w14:paraId="141A7B70" w14:textId="6CC5DDC6" w:rsidR="006F2DE0" w:rsidRDefault="006F2DE0" w:rsidP="006F2DE0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1CCFC7" wp14:editId="1F5BE128">
            <wp:extent cx="3152775" cy="8953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9DF06" w14:textId="27A3A62E" w:rsidR="008818B6" w:rsidRPr="00794661" w:rsidRDefault="008818B6" w:rsidP="006F2DE0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</w:t>
      </w:r>
      <w:r w:rsidR="00794661">
        <w:rPr>
          <w:rFonts w:ascii="Times New Roman" w:hAnsi="Times New Roman" w:cs="Times New Roman"/>
          <w:sz w:val="20"/>
          <w:szCs w:val="20"/>
        </w:rPr>
        <w:t>.</w:t>
      </w:r>
      <w:r w:rsidRPr="00794661">
        <w:rPr>
          <w:rFonts w:ascii="Times New Roman" w:hAnsi="Times New Roman" w:cs="Times New Roman"/>
          <w:sz w:val="20"/>
          <w:szCs w:val="20"/>
        </w:rPr>
        <w:t xml:space="preserve"> 8</w:t>
      </w:r>
    </w:p>
    <w:p w14:paraId="728D8E05" w14:textId="26215D8F" w:rsidR="006F2DE0" w:rsidRPr="006F2DE0" w:rsidRDefault="006F2DE0" w:rsidP="006F2DE0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</w:pPr>
      <w:bookmarkStart w:id="37" w:name="_Toc98852743"/>
      <w:r w:rsidRPr="006F2DE0"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  <w:lastRenderedPageBreak/>
        <w:t>3.1.3.1 Подготовительный этап работ</w:t>
      </w:r>
      <w:bookmarkEnd w:id="37"/>
    </w:p>
    <w:p w14:paraId="3B8E58CB" w14:textId="77777777" w:rsidR="006F2DE0" w:rsidRPr="006F2DE0" w:rsidRDefault="006F2DE0" w:rsidP="00EF7A60">
      <w:pPr>
        <w:numPr>
          <w:ilvl w:val="0"/>
          <w:numId w:val="17"/>
        </w:numPr>
        <w:spacing w:beforeLines="40" w:before="96" w:afterLines="40" w:after="96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2DE0">
        <w:rPr>
          <w:rFonts w:ascii="Times New Roman" w:hAnsi="Times New Roman" w:cs="Times New Roman"/>
          <w:sz w:val="24"/>
          <w:szCs w:val="24"/>
          <w:u w:val="single"/>
        </w:rPr>
        <w:t>Настройка средств криптографической защиты информации</w:t>
      </w:r>
    </w:p>
    <w:p w14:paraId="5EF141C8" w14:textId="77777777" w:rsidR="006F2DE0" w:rsidRPr="006F2DE0" w:rsidRDefault="006F2DE0" w:rsidP="006F2DE0">
      <w:pPr>
        <w:spacing w:beforeLines="40" w:before="96" w:afterLines="40" w:after="96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DE0">
        <w:rPr>
          <w:rFonts w:ascii="Times New Roman" w:eastAsia="Calibri" w:hAnsi="Times New Roman" w:cs="Times New Roman"/>
          <w:sz w:val="24"/>
          <w:szCs w:val="24"/>
        </w:rPr>
        <w:t xml:space="preserve">Для инициализации процедуры авторизации необходимо установить </w:t>
      </w:r>
      <w:proofErr w:type="spellStart"/>
      <w:r w:rsidRPr="006F2DE0">
        <w:rPr>
          <w:rFonts w:ascii="Times New Roman" w:eastAsia="Calibri" w:hAnsi="Times New Roman" w:cs="Times New Roman"/>
          <w:sz w:val="24"/>
          <w:szCs w:val="24"/>
        </w:rPr>
        <w:t>криптопровайдер</w:t>
      </w:r>
      <w:proofErr w:type="spellEnd"/>
      <w:r w:rsidRPr="006F2DE0">
        <w:rPr>
          <w:rFonts w:ascii="Times New Roman" w:eastAsia="Calibri" w:hAnsi="Times New Roman" w:cs="Times New Roman"/>
          <w:sz w:val="24"/>
          <w:szCs w:val="24"/>
        </w:rPr>
        <w:t xml:space="preserve"> и плагин, обеспечивающий его связь с браузером (при проблемах с установкой КриптоПро </w:t>
      </w:r>
      <w:r w:rsidRPr="006F2DE0">
        <w:rPr>
          <w:rFonts w:ascii="Times New Roman" w:eastAsia="Calibri" w:hAnsi="Times New Roman" w:cs="Times New Roman"/>
          <w:sz w:val="24"/>
          <w:szCs w:val="24"/>
          <w:lang w:val="en-US"/>
        </w:rPr>
        <w:t>CSP</w:t>
      </w:r>
      <w:r w:rsidRPr="006F2DE0">
        <w:rPr>
          <w:rFonts w:ascii="Times New Roman" w:eastAsia="Calibri" w:hAnsi="Times New Roman" w:cs="Times New Roman"/>
          <w:sz w:val="24"/>
          <w:szCs w:val="24"/>
        </w:rPr>
        <w:t xml:space="preserve"> воспользуйтесь – </w:t>
      </w:r>
      <w:hyperlink r:id="rId29" w:history="1">
        <w:r w:rsidRPr="006F2DE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базой знаний</w:t>
        </w:r>
      </w:hyperlink>
      <w:r w:rsidRPr="006F2DE0">
        <w:rPr>
          <w:rFonts w:ascii="Times New Roman" w:eastAsia="Calibri" w:hAnsi="Times New Roman" w:cs="Times New Roman"/>
          <w:sz w:val="24"/>
          <w:szCs w:val="24"/>
        </w:rPr>
        <w:t>):</w:t>
      </w:r>
    </w:p>
    <w:p w14:paraId="68756DEB" w14:textId="77777777" w:rsidR="006F2DE0" w:rsidRPr="006F2DE0" w:rsidRDefault="006F2DE0" w:rsidP="006F2DE0">
      <w:pPr>
        <w:spacing w:beforeLines="40" w:before="96" w:afterLines="40" w:after="96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2DE0">
        <w:rPr>
          <w:rFonts w:ascii="Times New Roman" w:eastAsia="Calibri" w:hAnsi="Times New Roman" w:cs="Times New Roman"/>
          <w:sz w:val="24"/>
          <w:szCs w:val="24"/>
        </w:rPr>
        <w:t xml:space="preserve">Для работы в </w:t>
      </w:r>
      <w:r w:rsidRPr="006F2DE0">
        <w:rPr>
          <w:rFonts w:ascii="Times New Roman" w:eastAsia="Calibri" w:hAnsi="Times New Roman" w:cs="Times New Roman"/>
          <w:sz w:val="24"/>
          <w:szCs w:val="24"/>
          <w:lang w:val="en-US"/>
        </w:rPr>
        <w:t>web</w:t>
      </w:r>
      <w:r w:rsidRPr="006F2DE0">
        <w:rPr>
          <w:rFonts w:ascii="Times New Roman" w:eastAsia="Calibri" w:hAnsi="Times New Roman" w:cs="Times New Roman"/>
          <w:sz w:val="24"/>
          <w:szCs w:val="24"/>
        </w:rPr>
        <w:t>-версии:</w:t>
      </w:r>
    </w:p>
    <w:p w14:paraId="7C06CF85" w14:textId="77777777" w:rsidR="006F2DE0" w:rsidRPr="006F2DE0" w:rsidRDefault="009F44F8" w:rsidP="00EF7A60">
      <w:pPr>
        <w:numPr>
          <w:ilvl w:val="0"/>
          <w:numId w:val="16"/>
        </w:numPr>
        <w:shd w:val="clear" w:color="auto" w:fill="FFFFFF"/>
        <w:spacing w:beforeLines="40" w:before="96" w:afterLines="40" w:after="96" w:line="240" w:lineRule="auto"/>
        <w:ind w:left="352"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30" w:history="1">
        <w:r w:rsidR="006F2DE0" w:rsidRPr="006F2DE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КриптоПро CSP версии 4.0.99хх или выше</w:t>
        </w:r>
      </w:hyperlink>
      <w:r w:rsidR="006F2DE0" w:rsidRPr="006F2DE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C542AE3" w14:textId="77777777" w:rsidR="006F2DE0" w:rsidRPr="006F2DE0" w:rsidRDefault="009F44F8" w:rsidP="00EF7A60">
      <w:pPr>
        <w:numPr>
          <w:ilvl w:val="0"/>
          <w:numId w:val="16"/>
        </w:numPr>
        <w:shd w:val="clear" w:color="auto" w:fill="FFFFFF"/>
        <w:spacing w:beforeLines="40" w:before="96" w:afterLines="40" w:after="96" w:line="240" w:lineRule="auto"/>
        <w:ind w:left="352"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31" w:history="1">
        <w:r w:rsidR="006F2DE0" w:rsidRPr="006F2DE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Плагин КриптоПро для браузера</w:t>
        </w:r>
      </w:hyperlink>
      <w:r w:rsidR="006F2DE0" w:rsidRPr="006F2DE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6E3F48B" w14:textId="77777777" w:rsidR="006F2DE0" w:rsidRPr="006F2DE0" w:rsidRDefault="006F2DE0" w:rsidP="006F2DE0">
      <w:pPr>
        <w:shd w:val="clear" w:color="auto" w:fill="FFFFFF"/>
        <w:spacing w:beforeLines="40" w:before="96" w:afterLines="40" w:after="96" w:line="240" w:lineRule="auto"/>
        <w:ind w:left="35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295867" w14:textId="77777777" w:rsidR="006F2DE0" w:rsidRPr="006F2DE0" w:rsidRDefault="006F2DE0" w:rsidP="00EF7A60">
      <w:pPr>
        <w:numPr>
          <w:ilvl w:val="0"/>
          <w:numId w:val="17"/>
        </w:numPr>
        <w:ind w:left="1134"/>
        <w:contextualSpacing/>
        <w:rPr>
          <w:rFonts w:ascii="Times New Roman" w:hAnsi="Times New Roman"/>
          <w:sz w:val="24"/>
          <w:u w:val="single"/>
          <w:lang w:val="en-US"/>
        </w:rPr>
      </w:pPr>
      <w:r w:rsidRPr="006F2DE0">
        <w:rPr>
          <w:rFonts w:ascii="Times New Roman" w:hAnsi="Times New Roman"/>
          <w:sz w:val="24"/>
          <w:u w:val="single"/>
        </w:rPr>
        <w:t>Заполнение «Регистра кадров»</w:t>
      </w:r>
    </w:p>
    <w:p w14:paraId="17315471" w14:textId="77777777" w:rsidR="006F2DE0" w:rsidRPr="006F2DE0" w:rsidRDefault="006F2DE0" w:rsidP="006F2DE0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DE0">
        <w:rPr>
          <w:rFonts w:ascii="Times New Roman" w:hAnsi="Times New Roman" w:cs="Times New Roman"/>
          <w:sz w:val="24"/>
          <w:szCs w:val="24"/>
        </w:rPr>
        <w:t>Для формирования свидетельств необходимо предварительно заполнить раздел «Регистр кадров» и его спецификации (см. п. 3.4).</w:t>
      </w:r>
    </w:p>
    <w:p w14:paraId="5A81318A" w14:textId="77777777" w:rsidR="006F2DE0" w:rsidRPr="006F2DE0" w:rsidRDefault="006F2DE0" w:rsidP="006F2DE0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95667B5" w14:textId="1A10CFF0" w:rsidR="006F2DE0" w:rsidRPr="006F2DE0" w:rsidRDefault="006F2DE0" w:rsidP="006F2DE0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Calibri" w:hAnsi="Times New Roman" w:cstheme="majorBidi"/>
          <w:b/>
          <w:color w:val="000000" w:themeColor="text1"/>
          <w:sz w:val="24"/>
          <w:szCs w:val="24"/>
        </w:rPr>
      </w:pPr>
      <w:bookmarkStart w:id="38" w:name="_Toc98852744"/>
      <w:r w:rsidRPr="006F2DE0"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  <w:t xml:space="preserve">3.1.3.2 </w:t>
      </w:r>
      <w:r w:rsidRPr="006F2DE0">
        <w:rPr>
          <w:rFonts w:ascii="Times New Roman" w:eastAsia="Calibri" w:hAnsi="Times New Roman" w:cstheme="majorBidi"/>
          <w:b/>
          <w:color w:val="000000" w:themeColor="text1"/>
          <w:sz w:val="24"/>
          <w:szCs w:val="24"/>
        </w:rPr>
        <w:t>Инициализация пользователем процесса подписания электронного документа</w:t>
      </w:r>
      <w:bookmarkEnd w:id="38"/>
    </w:p>
    <w:p w14:paraId="72D545CB" w14:textId="227FABBD" w:rsidR="006F2DE0" w:rsidRPr="006F2DE0" w:rsidRDefault="006F2DE0" w:rsidP="006F2DE0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DE0">
        <w:rPr>
          <w:rFonts w:ascii="Times New Roman" w:hAnsi="Times New Roman" w:cs="Times New Roman"/>
          <w:sz w:val="24"/>
          <w:szCs w:val="24"/>
        </w:rPr>
        <w:t xml:space="preserve">Выделить документ, который необходимо подписать – ПКМ – Электронный документ – Сформировать и отправить ЭД… (рис </w:t>
      </w:r>
      <w:r w:rsidR="00794661">
        <w:rPr>
          <w:rFonts w:ascii="Times New Roman" w:hAnsi="Times New Roman" w:cs="Times New Roman"/>
          <w:sz w:val="24"/>
          <w:szCs w:val="24"/>
        </w:rPr>
        <w:t>9</w:t>
      </w:r>
      <w:r w:rsidRPr="006F2DE0">
        <w:rPr>
          <w:rFonts w:ascii="Times New Roman" w:hAnsi="Times New Roman" w:cs="Times New Roman"/>
          <w:sz w:val="24"/>
          <w:szCs w:val="24"/>
        </w:rPr>
        <w:t>)</w:t>
      </w:r>
    </w:p>
    <w:p w14:paraId="0952DE6C" w14:textId="4A27E0AE" w:rsidR="006F2DE0" w:rsidRDefault="0079091C" w:rsidP="006F2DE0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E34E19" wp14:editId="5DC0B560">
            <wp:extent cx="3940672" cy="39052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44264" cy="390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21DCF" w14:textId="771BA6F8" w:rsidR="00F24013" w:rsidRPr="00794661" w:rsidRDefault="00794661" w:rsidP="006F2DE0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</w:t>
      </w:r>
      <w:r w:rsidR="0079091C">
        <w:rPr>
          <w:rFonts w:ascii="Times New Roman" w:hAnsi="Times New Roman" w:cs="Times New Roman"/>
          <w:sz w:val="20"/>
          <w:szCs w:val="20"/>
        </w:rPr>
        <w:t>9</w:t>
      </w:r>
      <w:r w:rsidR="0079091C" w:rsidRPr="0079466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FE3977" w14:textId="11BB2989" w:rsidR="00F24013" w:rsidRPr="00847440" w:rsidRDefault="00F24013" w:rsidP="00F24013">
      <w:pPr>
        <w:pStyle w:val="TXT1"/>
        <w:spacing w:before="96" w:after="96"/>
        <w:rPr>
          <w:lang w:eastAsia="ru-RU"/>
        </w:rPr>
      </w:pPr>
      <w:r w:rsidRPr="00847440">
        <w:rPr>
          <w:lang w:eastAsia="ru-RU"/>
        </w:rPr>
        <w:t>В результате</w:t>
      </w:r>
      <w:r>
        <w:rPr>
          <w:lang w:eastAsia="ru-RU"/>
        </w:rPr>
        <w:t xml:space="preserve"> создаётся </w:t>
      </w:r>
      <w:r>
        <w:rPr>
          <w:lang w:val="en-US" w:eastAsia="ru-RU"/>
        </w:rPr>
        <w:t>CDA</w:t>
      </w:r>
      <w:r>
        <w:rPr>
          <w:lang w:eastAsia="ru-RU"/>
        </w:rPr>
        <w:t>-документ и</w:t>
      </w:r>
      <w:r w:rsidRPr="00847440">
        <w:rPr>
          <w:lang w:eastAsia="ru-RU"/>
        </w:rPr>
        <w:t xml:space="preserve"> открывается буферный раздел «Электронные д</w:t>
      </w:r>
      <w:r>
        <w:rPr>
          <w:lang w:eastAsia="ru-RU"/>
        </w:rPr>
        <w:t xml:space="preserve">окументы», в котором отражается </w:t>
      </w:r>
      <w:r w:rsidRPr="00847440">
        <w:rPr>
          <w:lang w:eastAsia="ru-RU"/>
        </w:rPr>
        <w:t>документ, дата его создания и требуемый состав ЭЦП (Рис 1</w:t>
      </w:r>
      <w:r w:rsidR="00794661">
        <w:rPr>
          <w:lang w:eastAsia="ru-RU"/>
        </w:rPr>
        <w:t>0</w:t>
      </w:r>
      <w:r w:rsidRPr="00847440">
        <w:rPr>
          <w:lang w:eastAsia="ru-RU"/>
        </w:rPr>
        <w:t>).</w:t>
      </w:r>
    </w:p>
    <w:p w14:paraId="07222BFD" w14:textId="543536B9" w:rsidR="00F24013" w:rsidRDefault="00F24013" w:rsidP="00F24013">
      <w:pPr>
        <w:spacing w:afterLines="40" w:after="96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4FE37D" wp14:editId="0C4D0882">
            <wp:extent cx="5369442" cy="238712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87396" cy="2395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13BC3" w14:textId="23FD84B7" w:rsidR="00794661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Рис.10</w:t>
      </w:r>
    </w:p>
    <w:p w14:paraId="2EFC669C" w14:textId="7B143C30" w:rsidR="00F24013" w:rsidRPr="00F24013" w:rsidRDefault="00F24013" w:rsidP="00F24013">
      <w:pPr>
        <w:spacing w:afterLines="40" w:after="96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F24013">
        <w:rPr>
          <w:rFonts w:ascii="Times New Roman" w:hAnsi="Times New Roman" w:cs="Times New Roman"/>
          <w:sz w:val="24"/>
          <w:szCs w:val="24"/>
          <w:lang w:eastAsia="ru-RU"/>
        </w:rPr>
        <w:t>Выделить запись, по которой необходимо произвести подписание – ПКМ – Расширения – Подписать…</w:t>
      </w:r>
      <w:r w:rsidR="00794661">
        <w:rPr>
          <w:rFonts w:ascii="Times New Roman" w:hAnsi="Times New Roman" w:cs="Times New Roman"/>
          <w:sz w:val="24"/>
          <w:szCs w:val="24"/>
          <w:lang w:eastAsia="ru-RU"/>
        </w:rPr>
        <w:t>(рис.11)</w:t>
      </w:r>
    </w:p>
    <w:p w14:paraId="4D285444" w14:textId="316E03BD" w:rsidR="00F24013" w:rsidRDefault="00F24013" w:rsidP="00F24013">
      <w:pPr>
        <w:spacing w:afterLines="40" w:after="96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98A454" wp14:editId="337478FB">
            <wp:extent cx="5368925" cy="2374264"/>
            <wp:effectExtent l="0" t="0" r="3175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85620" cy="238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2290C" w14:textId="42140E2A" w:rsidR="00F24013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Рис.11</w:t>
      </w:r>
    </w:p>
    <w:p w14:paraId="36085682" w14:textId="40913975" w:rsidR="00F24013" w:rsidRDefault="00F24013" w:rsidP="00177456">
      <w:pPr>
        <w:pStyle w:val="TXT1"/>
        <w:spacing w:before="96" w:after="96"/>
        <w:rPr>
          <w:lang w:eastAsia="ru-RU"/>
        </w:rPr>
      </w:pPr>
      <w:r w:rsidRPr="00F24013">
        <w:rPr>
          <w:lang w:eastAsia="ru-RU"/>
        </w:rPr>
        <w:t xml:space="preserve">В реестре доступных ЭЦП выбрать необходимую для подписания. </w:t>
      </w:r>
      <w:r w:rsidR="00794661">
        <w:rPr>
          <w:lang w:eastAsia="ru-RU"/>
        </w:rPr>
        <w:t>(рис.12)</w:t>
      </w:r>
    </w:p>
    <w:p w14:paraId="02FBDBBA" w14:textId="1E560CDB" w:rsidR="00177456" w:rsidRDefault="00177456" w:rsidP="00177456">
      <w:pPr>
        <w:pStyle w:val="TXT1"/>
        <w:spacing w:before="96" w:after="96"/>
        <w:jc w:val="center"/>
      </w:pPr>
      <w:r>
        <w:rPr>
          <w:noProof/>
          <w:lang w:eastAsia="ru-RU"/>
        </w:rPr>
        <w:drawing>
          <wp:inline distT="0" distB="0" distL="0" distR="0" wp14:anchorId="6DD7C770" wp14:editId="2006F11C">
            <wp:extent cx="4306186" cy="156892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341098" cy="158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7EEBF" w14:textId="1FA1AE64" w:rsidR="00794661" w:rsidRPr="00794661" w:rsidRDefault="00794661" w:rsidP="00177456">
      <w:pPr>
        <w:pStyle w:val="TXT1"/>
        <w:spacing w:before="96" w:after="96"/>
        <w:jc w:val="center"/>
        <w:rPr>
          <w:sz w:val="20"/>
          <w:szCs w:val="20"/>
        </w:rPr>
      </w:pPr>
      <w:r w:rsidRPr="00794661">
        <w:rPr>
          <w:sz w:val="20"/>
          <w:szCs w:val="20"/>
        </w:rPr>
        <w:t>Рис.12</w:t>
      </w:r>
    </w:p>
    <w:p w14:paraId="56EF6628" w14:textId="714C4447" w:rsidR="00177456" w:rsidRDefault="00177456" w:rsidP="00177456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7456">
        <w:rPr>
          <w:rFonts w:ascii="Times New Roman" w:hAnsi="Times New Roman" w:cs="Times New Roman"/>
          <w:sz w:val="24"/>
          <w:szCs w:val="24"/>
          <w:lang w:eastAsia="ru-RU"/>
        </w:rPr>
        <w:t>После выполнения вышеперечисленных действий, в поле «ЭД подписан» принимается значение «Да». Для отправки подписанного документа необходимо нажать на кнопку «ОК».</w:t>
      </w:r>
    </w:p>
    <w:p w14:paraId="15E457B3" w14:textId="77777777" w:rsidR="00673F74" w:rsidRPr="00177456" w:rsidRDefault="00673F74" w:rsidP="00177456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F07951A" w14:textId="24428BD1" w:rsidR="00673F74" w:rsidRPr="00673F74" w:rsidRDefault="00673F74" w:rsidP="00673F74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Calibri" w:hAnsi="Times New Roman" w:cstheme="majorBidi"/>
          <w:b/>
          <w:color w:val="000000" w:themeColor="text1"/>
          <w:sz w:val="24"/>
          <w:szCs w:val="24"/>
        </w:rPr>
      </w:pPr>
      <w:bookmarkStart w:id="39" w:name="_Toc98852745"/>
      <w:r w:rsidRPr="00673F74"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  <w:lastRenderedPageBreak/>
        <w:t>3.1.3.3</w:t>
      </w:r>
      <w:r w:rsidRPr="00673F74">
        <w:rPr>
          <w:rFonts w:ascii="Times New Roman" w:eastAsia="Calibri" w:hAnsi="Times New Roman" w:cstheme="majorBidi"/>
          <w:b/>
          <w:color w:val="000000" w:themeColor="text1"/>
          <w:sz w:val="24"/>
          <w:szCs w:val="24"/>
        </w:rPr>
        <w:t xml:space="preserve">Просмотр ошибок при формировании и отправке </w:t>
      </w:r>
      <w:r w:rsidRPr="00673F74">
        <w:rPr>
          <w:rFonts w:ascii="Times New Roman" w:eastAsia="Calibri" w:hAnsi="Times New Roman" w:cstheme="majorBidi"/>
          <w:b/>
          <w:color w:val="000000" w:themeColor="text1"/>
          <w:sz w:val="24"/>
          <w:szCs w:val="24"/>
          <w:lang w:val="en-US"/>
        </w:rPr>
        <w:t>CDA</w:t>
      </w:r>
      <w:r w:rsidRPr="00673F74">
        <w:rPr>
          <w:rFonts w:ascii="Times New Roman" w:eastAsia="Calibri" w:hAnsi="Times New Roman" w:cstheme="majorBidi"/>
          <w:b/>
          <w:color w:val="000000" w:themeColor="text1"/>
          <w:sz w:val="24"/>
          <w:szCs w:val="24"/>
        </w:rPr>
        <w:t>-документа</w:t>
      </w:r>
      <w:bookmarkEnd w:id="39"/>
    </w:p>
    <w:p w14:paraId="30EFC2C4" w14:textId="02A3072E" w:rsidR="00673F74" w:rsidRPr="00673F74" w:rsidRDefault="00673F74" w:rsidP="00673F74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673F74">
        <w:rPr>
          <w:rFonts w:ascii="Times New Roman" w:hAnsi="Times New Roman" w:cs="Times New Roman"/>
          <w:sz w:val="24"/>
          <w:szCs w:val="24"/>
        </w:rPr>
        <w:t xml:space="preserve">Выделить документ, по которому возникли ошибки (в поле «Статус ЭД» указано значение «Ошибка формирования ЭД», «Ошибка отправки в ЕГИСЗ», «Ошибка ЕГИСЗ») – ПКМ – Электронный документ – «Просмотр ошибок ЭД…» (Рис </w:t>
      </w:r>
      <w:r w:rsidR="00794661">
        <w:rPr>
          <w:rFonts w:ascii="Times New Roman" w:hAnsi="Times New Roman" w:cs="Times New Roman"/>
          <w:sz w:val="24"/>
          <w:szCs w:val="24"/>
        </w:rPr>
        <w:t>13</w:t>
      </w:r>
      <w:r w:rsidRPr="00673F7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628A4E2" w14:textId="43571DF1" w:rsidR="00177456" w:rsidRDefault="00673F74" w:rsidP="00177456">
      <w:pPr>
        <w:pStyle w:val="TXT1"/>
        <w:spacing w:before="96" w:after="96"/>
        <w:jc w:val="center"/>
      </w:pPr>
      <w:r>
        <w:rPr>
          <w:noProof/>
          <w:lang w:eastAsia="ru-RU"/>
        </w:rPr>
        <w:drawing>
          <wp:inline distT="0" distB="0" distL="0" distR="0" wp14:anchorId="043F1F67" wp14:editId="04A454D0">
            <wp:extent cx="3015177" cy="3010619"/>
            <wp:effectExtent l="0" t="0" r="0" b="0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83" cy="30225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24832B" w14:textId="1DC4FAC6" w:rsidR="00794661" w:rsidRPr="00794661" w:rsidRDefault="00794661" w:rsidP="00177456">
      <w:pPr>
        <w:pStyle w:val="TXT1"/>
        <w:spacing w:before="96" w:after="96"/>
        <w:jc w:val="center"/>
        <w:rPr>
          <w:sz w:val="20"/>
          <w:szCs w:val="20"/>
        </w:rPr>
      </w:pPr>
      <w:r w:rsidRPr="00794661">
        <w:rPr>
          <w:sz w:val="20"/>
          <w:szCs w:val="20"/>
        </w:rPr>
        <w:t>Рис.13</w:t>
      </w:r>
    </w:p>
    <w:p w14:paraId="0FA1599C" w14:textId="77777777" w:rsidR="00673F74" w:rsidRDefault="00673F74" w:rsidP="00177456">
      <w:pPr>
        <w:pStyle w:val="TXT1"/>
        <w:spacing w:before="96" w:after="96"/>
        <w:jc w:val="center"/>
      </w:pPr>
    </w:p>
    <w:p w14:paraId="68B8FF7C" w14:textId="1DEA6387" w:rsidR="00673F74" w:rsidRDefault="00673F74" w:rsidP="00673F7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F74">
        <w:rPr>
          <w:rFonts w:ascii="Times New Roman" w:hAnsi="Times New Roman" w:cs="Times New Roman"/>
          <w:sz w:val="24"/>
          <w:szCs w:val="24"/>
        </w:rPr>
        <w:t>В результате открывается буферный раздел «Журнал сообщений».</w:t>
      </w:r>
      <w:r w:rsidR="000E096F">
        <w:rPr>
          <w:rFonts w:ascii="Times New Roman" w:hAnsi="Times New Roman" w:cs="Times New Roman"/>
          <w:sz w:val="24"/>
          <w:szCs w:val="24"/>
        </w:rPr>
        <w:t xml:space="preserve"> </w:t>
      </w:r>
      <w:r w:rsidR="00794661">
        <w:rPr>
          <w:rFonts w:ascii="Times New Roman" w:hAnsi="Times New Roman" w:cs="Times New Roman"/>
          <w:sz w:val="24"/>
          <w:szCs w:val="24"/>
        </w:rPr>
        <w:t>(рис.14)</w:t>
      </w:r>
    </w:p>
    <w:p w14:paraId="6368D2FB" w14:textId="7FF89B82" w:rsidR="00673F74" w:rsidRDefault="00673F74" w:rsidP="00673F7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DEC141" wp14:editId="28A892F6">
            <wp:extent cx="5553710" cy="1603375"/>
            <wp:effectExtent l="0" t="0" r="8890" b="0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72CFE5" w14:textId="5ED80E4F" w:rsidR="00794661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Рис.14</w:t>
      </w:r>
    </w:p>
    <w:p w14:paraId="296306FF" w14:textId="571033D6" w:rsidR="00E63449" w:rsidRDefault="00E63449" w:rsidP="00673F74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B30258" w14:textId="77777777" w:rsidR="00794661" w:rsidRDefault="0079466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6"/>
          <w:lang w:eastAsia="ru-RU"/>
        </w:rPr>
      </w:pPr>
      <w:bookmarkStart w:id="40" w:name="_Toc98852746"/>
      <w:bookmarkStart w:id="41" w:name="_Hlk99451218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6"/>
          <w:lang w:eastAsia="ru-RU"/>
        </w:rPr>
        <w:br w:type="page"/>
      </w:r>
    </w:p>
    <w:p w14:paraId="7784C31D" w14:textId="207C5AC5" w:rsidR="00E63449" w:rsidRPr="00E63449" w:rsidRDefault="00E63449" w:rsidP="00E63449">
      <w:pPr>
        <w:keepNext/>
        <w:keepLines/>
        <w:spacing w:before="40" w:after="0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6"/>
          <w:lang w:eastAsia="ru-RU"/>
        </w:rPr>
      </w:pPr>
      <w:r w:rsidRPr="00E6344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6"/>
          <w:lang w:eastAsia="ru-RU"/>
        </w:rPr>
        <w:lastRenderedPageBreak/>
        <w:t>3.2. Свидетельства о смерти</w:t>
      </w:r>
      <w:bookmarkEnd w:id="40"/>
    </w:p>
    <w:p w14:paraId="23A1725C" w14:textId="43F8ECC9" w:rsidR="00E63449" w:rsidRDefault="00E63449" w:rsidP="00E63449">
      <w:pPr>
        <w:spacing w:afterLines="40" w:after="96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E63449">
        <w:rPr>
          <w:rFonts w:ascii="Times New Roman" w:hAnsi="Times New Roman"/>
          <w:sz w:val="24"/>
          <w:lang w:eastAsia="ru-RU"/>
        </w:rPr>
        <w:t>Работа в разделе осуществляется через пункт меню «</w:t>
      </w:r>
      <w:r w:rsidRPr="00E63449">
        <w:rPr>
          <w:rFonts w:ascii="Times New Roman" w:hAnsi="Times New Roman"/>
          <w:b/>
          <w:bCs/>
          <w:sz w:val="24"/>
          <w:lang w:eastAsia="ru-RU"/>
        </w:rPr>
        <w:t>Учет</w:t>
      </w:r>
      <w:r w:rsidRPr="00E63449">
        <w:rPr>
          <w:rFonts w:ascii="Times New Roman" w:hAnsi="Times New Roman"/>
          <w:sz w:val="24"/>
          <w:lang w:eastAsia="ru-RU"/>
        </w:rPr>
        <w:t>» - «</w:t>
      </w:r>
      <w:r w:rsidRPr="00E63449">
        <w:rPr>
          <w:rFonts w:ascii="Times New Roman" w:hAnsi="Times New Roman"/>
          <w:b/>
          <w:bCs/>
          <w:sz w:val="24"/>
          <w:lang w:eastAsia="ru-RU"/>
        </w:rPr>
        <w:t>Свидетельства о смерти</w:t>
      </w:r>
      <w:r w:rsidRPr="00E63449">
        <w:rPr>
          <w:rFonts w:ascii="Times New Roman" w:hAnsi="Times New Roman"/>
          <w:sz w:val="24"/>
          <w:lang w:eastAsia="ru-RU"/>
        </w:rPr>
        <w:t>»</w:t>
      </w:r>
      <w:bookmarkEnd w:id="41"/>
      <w:r w:rsidR="000E096F">
        <w:rPr>
          <w:rFonts w:ascii="Times New Roman" w:hAnsi="Times New Roman"/>
          <w:sz w:val="24"/>
          <w:lang w:eastAsia="ru-RU"/>
        </w:rPr>
        <w:t xml:space="preserve"> </w:t>
      </w:r>
      <w:r w:rsidR="00794661">
        <w:rPr>
          <w:rFonts w:ascii="Times New Roman" w:hAnsi="Times New Roman"/>
          <w:sz w:val="24"/>
          <w:lang w:eastAsia="ru-RU"/>
        </w:rPr>
        <w:t>(рис.15)</w:t>
      </w:r>
    </w:p>
    <w:p w14:paraId="7268012B" w14:textId="2A16F2EB" w:rsidR="00E63449" w:rsidRDefault="00E63449" w:rsidP="00E63449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12CEECC" wp14:editId="63D20889">
            <wp:extent cx="3629025" cy="25908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07FD1" w14:textId="68DD5CE1" w:rsidR="00E63449" w:rsidRPr="00794661" w:rsidRDefault="00794661" w:rsidP="00794661">
      <w:pPr>
        <w:spacing w:beforeLines="40" w:before="96"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794661">
        <w:rPr>
          <w:rFonts w:ascii="Times New Roman" w:hAnsi="Times New Roman" w:cs="Times New Roman"/>
          <w:sz w:val="20"/>
          <w:szCs w:val="20"/>
          <w:lang w:eastAsia="ru-RU"/>
        </w:rPr>
        <w:t>Рис.15</w:t>
      </w:r>
    </w:p>
    <w:p w14:paraId="7250427A" w14:textId="77777777" w:rsidR="00E63449" w:rsidRDefault="00E63449" w:rsidP="00E63449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EA2AD9F" w14:textId="2B6DB43E" w:rsidR="00E63449" w:rsidRPr="00E63449" w:rsidRDefault="00E63449" w:rsidP="00E63449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3449">
        <w:rPr>
          <w:rFonts w:ascii="Times New Roman" w:hAnsi="Times New Roman" w:cs="Times New Roman"/>
          <w:sz w:val="24"/>
          <w:szCs w:val="24"/>
          <w:lang w:eastAsia="ru-RU"/>
        </w:rPr>
        <w:t>Интерфейс разделен на две части (рис.</w:t>
      </w:r>
      <w:r w:rsidR="00794661">
        <w:rPr>
          <w:rFonts w:ascii="Times New Roman" w:hAnsi="Times New Roman" w:cs="Times New Roman"/>
          <w:sz w:val="24"/>
          <w:szCs w:val="24"/>
          <w:lang w:eastAsia="ru-RU"/>
        </w:rPr>
        <w:t>16</w:t>
      </w:r>
      <w:r w:rsidRPr="00E63449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01EB912B" w14:textId="77777777" w:rsidR="00E63449" w:rsidRPr="00E63449" w:rsidRDefault="00E63449" w:rsidP="00E634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b/>
          <w:bCs/>
          <w:sz w:val="24"/>
          <w:szCs w:val="24"/>
        </w:rPr>
        <w:t>Свидетельства о смерти</w:t>
      </w:r>
      <w:r w:rsidRPr="00E63449">
        <w:rPr>
          <w:rFonts w:ascii="Times New Roman" w:hAnsi="Times New Roman" w:cs="Times New Roman"/>
          <w:sz w:val="24"/>
          <w:szCs w:val="24"/>
        </w:rPr>
        <w:t xml:space="preserve"> - здесь выводятся данные свидетельств о смерти. Если строка имеет красную заливку, это означает, что в заполнении свидетельства найдена ошибка, см. спецификацию "Ошибки";</w:t>
      </w:r>
    </w:p>
    <w:p w14:paraId="452CE162" w14:textId="0C13290D" w:rsidR="00E63449" w:rsidRDefault="00E63449" w:rsidP="00E634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b/>
          <w:bCs/>
          <w:sz w:val="24"/>
          <w:szCs w:val="24"/>
        </w:rPr>
        <w:t>Спецификация "Ошибки"</w:t>
      </w:r>
      <w:r w:rsidRPr="00E63449">
        <w:rPr>
          <w:rFonts w:ascii="Times New Roman" w:hAnsi="Times New Roman" w:cs="Times New Roman"/>
          <w:sz w:val="24"/>
          <w:szCs w:val="24"/>
        </w:rPr>
        <w:t xml:space="preserve"> - здесь выводятся ошибки и предупреждения, касающиеся заполнения выбранного свидетельства.</w:t>
      </w:r>
    </w:p>
    <w:p w14:paraId="561A8C65" w14:textId="26979478" w:rsidR="00E63449" w:rsidRDefault="00794661" w:rsidP="00E634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44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EE681D8" wp14:editId="1C102379">
            <wp:extent cx="5029200" cy="2548696"/>
            <wp:effectExtent l="0" t="0" r="0" b="4445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965" cy="255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77DF0" w14:textId="6BD17B6D" w:rsidR="00794661" w:rsidRPr="00794661" w:rsidRDefault="00794661" w:rsidP="00794661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Рис.16</w:t>
      </w:r>
    </w:p>
    <w:p w14:paraId="6E255BDA" w14:textId="2A419FE0" w:rsidR="00E63449" w:rsidRDefault="00E63449" w:rsidP="00E634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C2C805" w14:textId="77777777" w:rsidR="00E63449" w:rsidRPr="00E63449" w:rsidRDefault="00E63449" w:rsidP="00E63449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42" w:name="_Hlk99451899"/>
      <w:r w:rsidRPr="00E63449">
        <w:rPr>
          <w:rFonts w:ascii="Times New Roman" w:hAnsi="Times New Roman" w:cs="Times New Roman"/>
          <w:sz w:val="24"/>
          <w:szCs w:val="24"/>
          <w:lang w:eastAsia="ru-RU"/>
        </w:rPr>
        <w:t>Свидетельства о смерти могут быть:</w:t>
      </w:r>
    </w:p>
    <w:p w14:paraId="0D802B08" w14:textId="77777777" w:rsidR="00E63449" w:rsidRPr="00E63449" w:rsidRDefault="00E63449" w:rsidP="00EF7A60">
      <w:pPr>
        <w:numPr>
          <w:ilvl w:val="0"/>
          <w:numId w:val="1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sz w:val="24"/>
          <w:szCs w:val="24"/>
          <w:u w:val="single"/>
        </w:rPr>
        <w:t>пустыми</w:t>
      </w:r>
      <w:r w:rsidRPr="00E63449">
        <w:rPr>
          <w:rFonts w:ascii="Times New Roman" w:hAnsi="Times New Roman" w:cs="Times New Roman"/>
          <w:sz w:val="24"/>
          <w:szCs w:val="24"/>
        </w:rPr>
        <w:t> (используются для бронирования Серии-Номера при печати пустых бланков свидетельств о смерти для дальнейшего ручного заполнения), к ним относится статус:</w:t>
      </w:r>
    </w:p>
    <w:p w14:paraId="08FF82C3" w14:textId="77777777" w:rsidR="00E63449" w:rsidRPr="00E63449" w:rsidRDefault="00E63449" w:rsidP="00E634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sz w:val="24"/>
          <w:szCs w:val="24"/>
        </w:rPr>
        <w:lastRenderedPageBreak/>
        <w:t>-нулевое.</w:t>
      </w:r>
    </w:p>
    <w:p w14:paraId="4D4836CD" w14:textId="77777777" w:rsidR="00E63449" w:rsidRPr="00E63449" w:rsidRDefault="00E63449" w:rsidP="00EF7A60">
      <w:pPr>
        <w:numPr>
          <w:ilvl w:val="0"/>
          <w:numId w:val="18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sz w:val="24"/>
          <w:szCs w:val="24"/>
          <w:u w:val="single"/>
        </w:rPr>
        <w:t>заполненными</w:t>
      </w:r>
      <w:r w:rsidRPr="00E63449">
        <w:rPr>
          <w:rFonts w:ascii="Times New Roman" w:hAnsi="Times New Roman" w:cs="Times New Roman"/>
          <w:sz w:val="24"/>
          <w:szCs w:val="24"/>
        </w:rPr>
        <w:t xml:space="preserve"> (содержат информацию об умершем), к ним относятся свидетельства со статусами:</w:t>
      </w:r>
    </w:p>
    <w:p w14:paraId="666B26A5" w14:textId="77777777" w:rsidR="00E63449" w:rsidRPr="00E63449" w:rsidRDefault="00E63449" w:rsidP="00E634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sz w:val="24"/>
          <w:szCs w:val="24"/>
        </w:rPr>
        <w:t>- окончательное;</w:t>
      </w:r>
    </w:p>
    <w:p w14:paraId="37B66F6B" w14:textId="77777777" w:rsidR="00E63449" w:rsidRPr="00E63449" w:rsidRDefault="00E63449" w:rsidP="00E634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sz w:val="24"/>
          <w:szCs w:val="24"/>
        </w:rPr>
        <w:t>- предварительное;</w:t>
      </w:r>
    </w:p>
    <w:p w14:paraId="6CDD2FCA" w14:textId="77777777" w:rsidR="00E63449" w:rsidRPr="00E63449" w:rsidRDefault="00E63449" w:rsidP="00E634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sz w:val="24"/>
          <w:szCs w:val="24"/>
        </w:rPr>
        <w:t>- взамен предварительного;</w:t>
      </w:r>
    </w:p>
    <w:p w14:paraId="7C7F4301" w14:textId="77777777" w:rsidR="00E63449" w:rsidRPr="00E63449" w:rsidRDefault="00E63449" w:rsidP="00E6344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3449">
        <w:rPr>
          <w:rFonts w:ascii="Times New Roman" w:hAnsi="Times New Roman" w:cs="Times New Roman"/>
          <w:sz w:val="24"/>
          <w:szCs w:val="24"/>
        </w:rPr>
        <w:t>- взамен окончательного.</w:t>
      </w:r>
    </w:p>
    <w:bookmarkEnd w:id="42"/>
    <w:p w14:paraId="329F1A95" w14:textId="154E746B" w:rsidR="00E63449" w:rsidRDefault="00E63449" w:rsidP="00E634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578351" w14:textId="0A91F424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theme="majorBidi"/>
          <w:b/>
          <w:sz w:val="36"/>
          <w:szCs w:val="36"/>
          <w:lang w:eastAsia="ru-RU"/>
        </w:rPr>
      </w:pPr>
      <w:bookmarkStart w:id="43" w:name="_Toc98852747"/>
      <w:r w:rsidRPr="00D66067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3.2.1. Нулевые Свидетельства о смерти (пустые).</w:t>
      </w:r>
      <w:bookmarkEnd w:id="43"/>
    </w:p>
    <w:p w14:paraId="07558A87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Нулевые свидетельства предназначены для создания и печати пустых бланков свидетельств о смерти нового образца с присвоенными им серией и номером для дальнейшего ручного заполнения.</w:t>
      </w:r>
    </w:p>
    <w:p w14:paraId="77B0172F" w14:textId="159D12B2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Распечатанное нулевое св</w:t>
      </w:r>
      <w:r w:rsidR="000E096F">
        <w:rPr>
          <w:rFonts w:ascii="Times New Roman" w:hAnsi="Times New Roman" w:cs="Times New Roman"/>
          <w:sz w:val="24"/>
          <w:szCs w:val="24"/>
          <w:lang w:eastAsia="ru-RU"/>
        </w:rPr>
        <w:t>идетельство заполняется вручную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 по факту рождения ребенка. Данные из заполненного свидетельства вносятся в подсистему «Демография» путем редактирования ранее созданного нулевого свидетельства с соответствующими Серией и Номером.</w:t>
      </w:r>
    </w:p>
    <w:p w14:paraId="3976647B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При этом статус свидетельства меняется на одно из значений:</w:t>
      </w:r>
    </w:p>
    <w:p w14:paraId="0DF986A6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- окончательное,</w:t>
      </w:r>
    </w:p>
    <w:p w14:paraId="38AF381E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- предварительное,</w:t>
      </w:r>
    </w:p>
    <w:p w14:paraId="35089803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- взамен предварительного,</w:t>
      </w:r>
    </w:p>
    <w:p w14:paraId="25BC7F03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- взамен окончательного,</w:t>
      </w:r>
    </w:p>
    <w:p w14:paraId="4B615A59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Свидетельство заполняется в соответствии с п.3.2.2 данной инструкции.</w:t>
      </w:r>
    </w:p>
    <w:p w14:paraId="70D3F460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Создание пустого свидетельства о смерти со статусом "Нулевое" возможно двумя способами.</w:t>
      </w:r>
    </w:p>
    <w:p w14:paraId="0E53043C" w14:textId="77777777" w:rsidR="00D66067" w:rsidRPr="00D66067" w:rsidRDefault="00D66067" w:rsidP="00D66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D620EE" w14:textId="315C9530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</w:pPr>
      <w:bookmarkStart w:id="44" w:name="_Toc98852748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 xml:space="preserve">3.2.1.1. </w:t>
      </w:r>
      <w:r w:rsidRPr="00D66067"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  <w:t>Создание Нулевого свидетельства через ПКМ - Добавить.</w:t>
      </w:r>
      <w:bookmarkEnd w:id="44"/>
    </w:p>
    <w:p w14:paraId="2EBA079B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Для создания нулевого свидетельства о смерти нужно нажать 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ПКМ – Добавить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 в разделе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"Свидетельства о смерти".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31C2812D" w14:textId="77777777" w:rsidR="00D66067" w:rsidRP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верхней части формы выбирается учреждение, в нашем примере «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Если у пользователя есть права на несколько учреждений, то выбираем нужное из списка.</w:t>
      </w:r>
    </w:p>
    <w:p w14:paraId="0DE27A36" w14:textId="77777777" w:rsidR="00D66067" w:rsidRP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Организации автоматически заполняется поле 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 свидетельства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(установлена для региона). Поле 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Номер свидетельства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генерируется автоматически при сохранении документа. Для нулевого свидетельства автоматически устанавливается </w:t>
      </w:r>
      <w:r w:rsidRPr="00D66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 документа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«Бумажный». Создание нулевых свидетельств предусмотрено только для бумажных документов.</w:t>
      </w:r>
    </w:p>
    <w:p w14:paraId="44771B72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Для создания 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Нулевого свидетельства о смерти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 (пустого) нужно выбрать в поле 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Статус свидетельства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 значение "нулевое".</w:t>
      </w:r>
    </w:p>
    <w:p w14:paraId="2864B63D" w14:textId="4D14E169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При этом происходит очищение всех полей в форме ввода и блокировка их для редактирования, кроме поля Организация (рис.</w:t>
      </w:r>
      <w:r w:rsidR="00794661">
        <w:rPr>
          <w:rFonts w:ascii="Times New Roman" w:hAnsi="Times New Roman" w:cs="Times New Roman"/>
          <w:sz w:val="24"/>
          <w:szCs w:val="24"/>
          <w:lang w:eastAsia="ru-RU"/>
        </w:rPr>
        <w:t>17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7DD4DB66" w14:textId="7660C4D1" w:rsidR="00D66067" w:rsidRDefault="00D66067" w:rsidP="00FB69E5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9AED2D8" wp14:editId="1B9F88D9">
            <wp:extent cx="4577906" cy="6049926"/>
            <wp:effectExtent l="0" t="0" r="0" b="82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583283" cy="6057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B6B13" w14:textId="55A8E541" w:rsidR="00D66067" w:rsidRPr="00FB69E5" w:rsidRDefault="00794661" w:rsidP="00794661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B69E5">
        <w:rPr>
          <w:rFonts w:ascii="Times New Roman" w:hAnsi="Times New Roman" w:cs="Times New Roman"/>
          <w:sz w:val="20"/>
          <w:szCs w:val="20"/>
        </w:rPr>
        <w:t>Рис.17</w:t>
      </w:r>
    </w:p>
    <w:p w14:paraId="669D56E4" w14:textId="77777777" w:rsidR="00D66067" w:rsidRPr="00F97DFC" w:rsidRDefault="00D66067" w:rsidP="00D66067">
      <w:pPr>
        <w:pStyle w:val="TXT1"/>
        <w:spacing w:before="96" w:after="96"/>
        <w:rPr>
          <w:lang w:eastAsia="ru-RU"/>
        </w:rPr>
      </w:pPr>
      <w:r w:rsidRPr="00847440">
        <w:rPr>
          <w:lang w:eastAsia="ru-RU"/>
        </w:rPr>
        <w:t>После этого нажимаем кнопку "ОК" и происходит сохранение свидетельства.</w:t>
      </w:r>
    </w:p>
    <w:p w14:paraId="402F0345" w14:textId="77777777" w:rsidR="00D66067" w:rsidRPr="00E63449" w:rsidRDefault="00D66067" w:rsidP="00E634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71F3DE" w14:textId="77777777" w:rsidR="00E63449" w:rsidRPr="00673F74" w:rsidRDefault="00E63449" w:rsidP="00E63449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028E866" w14:textId="77777777" w:rsidR="00673F74" w:rsidRPr="00F24013" w:rsidRDefault="00673F74" w:rsidP="00177456">
      <w:pPr>
        <w:pStyle w:val="TXT1"/>
        <w:spacing w:before="96" w:after="96"/>
        <w:jc w:val="center"/>
      </w:pPr>
    </w:p>
    <w:p w14:paraId="4468BFF9" w14:textId="4B8B71D3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45" w:name="_Toc98852749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3.2.1.2. </w:t>
      </w:r>
      <w:r w:rsidRPr="00D66067">
        <w:rPr>
          <w:rFonts w:ascii="Times New Roman" w:eastAsiaTheme="majorEastAsia" w:hAnsi="Times New Roman" w:cstheme="majorBidi"/>
          <w:b/>
          <w:color w:val="000000" w:themeColor="text1"/>
          <w:sz w:val="24"/>
          <w:szCs w:val="24"/>
        </w:rPr>
        <w:t>Создание Нулевого свидетельства через Пользовательскую процедуру.</w:t>
      </w:r>
      <w:bookmarkEnd w:id="45"/>
    </w:p>
    <w:p w14:paraId="0199831C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Для автоматического создания одного или нескольких нулевых свидетельств о смерти нужно перейти</w:t>
      </w:r>
    </w:p>
    <w:p w14:paraId="79477FDE" w14:textId="0582F8FA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ПКМ </w:t>
      </w:r>
      <w:r w:rsidR="007A684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 Расширения</w:t>
      </w:r>
      <w:r w:rsidR="00FB69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– Пользовательские процедуры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B69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Демография. 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Создание нулевых свидетельств о смерти 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из раздела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"Свидетельства о смерти".</w:t>
      </w:r>
    </w:p>
    <w:p w14:paraId="4701586B" w14:textId="0123407B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В появляющемся окне нужно задать параметры (рис </w:t>
      </w:r>
      <w:r w:rsidR="00794661">
        <w:rPr>
          <w:rFonts w:ascii="Times New Roman" w:hAnsi="Times New Roman" w:cs="Times New Roman"/>
          <w:sz w:val="24"/>
          <w:szCs w:val="24"/>
          <w:lang w:eastAsia="ru-RU"/>
        </w:rPr>
        <w:t>18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19A9CE20" w14:textId="77777777" w:rsidR="00D66067" w:rsidRPr="00D66067" w:rsidRDefault="00D66067" w:rsidP="00EF7A60">
      <w:pPr>
        <w:numPr>
          <w:ilvl w:val="0"/>
          <w:numId w:val="18"/>
        </w:numPr>
        <w:spacing w:after="0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Организация – заполняется автоматически, определяется по пользователю</w:t>
      </w:r>
    </w:p>
    <w:p w14:paraId="22555F85" w14:textId="77777777" w:rsidR="00D66067" w:rsidRPr="00D66067" w:rsidRDefault="00D66067" w:rsidP="00EF7A60">
      <w:pPr>
        <w:numPr>
          <w:ilvl w:val="0"/>
          <w:numId w:val="18"/>
        </w:numPr>
        <w:spacing w:after="0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Серия – заполняется автоматически</w:t>
      </w:r>
    </w:p>
    <w:p w14:paraId="403E2624" w14:textId="77777777" w:rsidR="00D66067" w:rsidRPr="00D66067" w:rsidRDefault="00D66067" w:rsidP="00EF7A60">
      <w:pPr>
        <w:numPr>
          <w:ilvl w:val="0"/>
          <w:numId w:val="18"/>
        </w:numPr>
        <w:spacing w:after="0"/>
        <w:ind w:left="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lastRenderedPageBreak/>
        <w:t>Количество - указать количество нулевых свидетельств, которые нужно создать. </w:t>
      </w:r>
    </w:p>
    <w:p w14:paraId="6E543087" w14:textId="459AEBD1" w:rsidR="00F24013" w:rsidRDefault="00234828" w:rsidP="00D66067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5597CD" wp14:editId="65AD7C5F">
            <wp:extent cx="4448175" cy="1108398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91285" cy="111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F479" w14:textId="702ED62D" w:rsidR="00D66067" w:rsidRPr="00794661" w:rsidRDefault="00794661" w:rsidP="00D66067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Рис.1</w:t>
      </w:r>
      <w:r w:rsidR="00234828">
        <w:rPr>
          <w:rFonts w:ascii="Times New Roman" w:hAnsi="Times New Roman" w:cs="Times New Roman"/>
          <w:sz w:val="20"/>
          <w:szCs w:val="20"/>
        </w:rPr>
        <w:t>8</w:t>
      </w:r>
    </w:p>
    <w:p w14:paraId="626477B9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При нажатии кнопки ОК, указанное количество свидетельств будет добавлено в раздел Свидетельства о смерти со статусом "Нулевое" по выбранной Организации.</w:t>
      </w:r>
    </w:p>
    <w:p w14:paraId="4351D8D6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Созданным свидетельствам будут автоматически присвоены номера. Для созданных свидетельств устанавливается Вид документа – бумажный.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нулевых свидетельств предусмотрено только для бумажных документов.</w:t>
      </w:r>
    </w:p>
    <w:p w14:paraId="53243552" w14:textId="63E42084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EE21F3" w14:textId="042D3AAA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</w:pPr>
      <w:bookmarkStart w:id="46" w:name="_Toc98852750"/>
      <w:r w:rsidRPr="00D66067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3.2.2. Свидетельства о смерти, содержащие информацию об умершем (заполненные).</w:t>
      </w:r>
      <w:bookmarkEnd w:id="46"/>
    </w:p>
    <w:p w14:paraId="649953B2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Заполненные свидетельства о смерти создаются одним из трех способов:</w:t>
      </w:r>
    </w:p>
    <w:p w14:paraId="692CCD7F" w14:textId="77777777" w:rsidR="00D66067" w:rsidRPr="00D66067" w:rsidRDefault="00D66067" w:rsidP="00EF7A60">
      <w:pPr>
        <w:numPr>
          <w:ilvl w:val="0"/>
          <w:numId w:val="19"/>
        </w:numPr>
        <w:spacing w:after="8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Данные переносятся с заполненного вручную бумажного бланка НОВОГО образца (ранее созданное и распечатанное нулевое свидетельство). </w:t>
      </w:r>
    </w:p>
    <w:p w14:paraId="76D4684F" w14:textId="77777777" w:rsidR="00D66067" w:rsidRPr="00D66067" w:rsidRDefault="00D66067" w:rsidP="00D66067">
      <w:pPr>
        <w:spacing w:after="8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нужно найти и заполнить созданное ранее нулевое свидетельство: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Раздел Учет - Свидетельства о смерти, найти столбец "Документ" - ПКМ - Отобрать по колонке. В появившемся окне ввести указанные на бумажном бланке Серию-Номер свидетельства, нажать ОК.</w:t>
      </w:r>
    </w:p>
    <w:p w14:paraId="4DB2A379" w14:textId="77777777" w:rsidR="00D66067" w:rsidRPr="00D66067" w:rsidRDefault="00D66067" w:rsidP="00D66067">
      <w:pPr>
        <w:spacing w:after="8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Найденное свидетельство должно иметь статус "нулевое". На свидетельстве нажать ПКМ - Исправить. В появившейся форме редактирования выбрать нужный статус свидетельства вместо "нулевого" (окончательное, предварительное, взамен предварительного, взамен окончательного), при этом появится возможность редактировать необходимые поля.</w:t>
      </w:r>
    </w:p>
    <w:p w14:paraId="59362DB3" w14:textId="77777777" w:rsidR="00D66067" w:rsidRPr="00D66067" w:rsidRDefault="00D66067" w:rsidP="00D66067">
      <w:pPr>
        <w:spacing w:after="8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редактировании </w:t>
      </w:r>
      <w:r w:rsidRPr="00D660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сохраняются значения в полях Организация, Серия свидетельства, Номер Свидетельства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E841694" w14:textId="77777777" w:rsidR="00D66067" w:rsidRPr="00D66067" w:rsidRDefault="00D66067" w:rsidP="00D66067">
      <w:pPr>
        <w:spacing w:after="8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 данные заполняются согласно написанной ниже инструкции.</w:t>
      </w:r>
    </w:p>
    <w:p w14:paraId="7C62EA7A" w14:textId="77777777" w:rsidR="00D66067" w:rsidRPr="00D66067" w:rsidRDefault="00D66067" w:rsidP="00EF7A60">
      <w:pPr>
        <w:numPr>
          <w:ilvl w:val="0"/>
          <w:numId w:val="19"/>
        </w:numPr>
        <w:spacing w:beforeLines="40" w:before="96" w:after="8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Данные сразу заносятся в подсистему «Демография» без предварительного ручного заполнения (возможна дальнейшая распечатка на бланк НОВОГО образца)</w:t>
      </w:r>
    </w:p>
    <w:p w14:paraId="79CA4BCB" w14:textId="77777777" w:rsidR="00D66067" w:rsidRPr="00D66067" w:rsidRDefault="00D66067" w:rsidP="00D66067">
      <w:pPr>
        <w:spacing w:after="8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добавления такого свидетельства о смерти нужно в разделе Учет - Свидетельства о смерти нажать 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ПКМ – Добавить.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верхней части формы указывается учреждение, определяется автоматически по пользователю.</w:t>
      </w:r>
    </w:p>
    <w:p w14:paraId="60CAA627" w14:textId="77777777" w:rsidR="00D66067" w:rsidRPr="00D66067" w:rsidRDefault="00D66067" w:rsidP="00D66067">
      <w:pPr>
        <w:spacing w:after="8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 пользователя есть права на несколько учреждений, то выбираем нужное из списка.</w:t>
      </w:r>
    </w:p>
    <w:p w14:paraId="5955064D" w14:textId="77777777" w:rsidR="00D66067" w:rsidRPr="00D66067" w:rsidRDefault="00D66067" w:rsidP="00D66067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Организации автоматически заполняется поле 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 свидетельства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(установлена для региона). Необходимо выбрать </w:t>
      </w:r>
      <w:r w:rsidRPr="00D66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 документа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D66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бумажный или электронный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зависимости от выбранного вида при сохранении будет автоматически сгенерирован </w:t>
      </w:r>
      <w:r w:rsidRPr="00D66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Номер свидетельства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Номера электронных свидетельств начинаются с цифры 1, бумажных – с 2.</w:t>
      </w:r>
    </w:p>
    <w:p w14:paraId="2DDF9389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Далее нужно заполнить поле "Дата выдачи" свидетельства.</w:t>
      </w:r>
    </w:p>
    <w:p w14:paraId="752BC742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Для создания свидетельства о смерти, содержащего данные об умершем, используются статусы:</w:t>
      </w:r>
    </w:p>
    <w:p w14:paraId="2B881CAC" w14:textId="77777777" w:rsidR="00D66067" w:rsidRPr="00D66067" w:rsidRDefault="00D66067" w:rsidP="00EF7A60">
      <w:pPr>
        <w:numPr>
          <w:ilvl w:val="0"/>
          <w:numId w:val="2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окончательное;</w:t>
      </w:r>
    </w:p>
    <w:p w14:paraId="1FC0C954" w14:textId="77777777" w:rsidR="00D66067" w:rsidRPr="00D66067" w:rsidRDefault="00D66067" w:rsidP="00EF7A60">
      <w:pPr>
        <w:numPr>
          <w:ilvl w:val="0"/>
          <w:numId w:val="2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предварительное;</w:t>
      </w:r>
    </w:p>
    <w:p w14:paraId="41F862FF" w14:textId="77777777" w:rsidR="00D66067" w:rsidRPr="00D66067" w:rsidRDefault="00D66067" w:rsidP="00EF7A60">
      <w:pPr>
        <w:numPr>
          <w:ilvl w:val="0"/>
          <w:numId w:val="2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взамен предварительного;</w:t>
      </w:r>
    </w:p>
    <w:p w14:paraId="70FAB56A" w14:textId="77777777" w:rsidR="00D66067" w:rsidRPr="00D66067" w:rsidRDefault="00D66067" w:rsidP="00EF7A60">
      <w:pPr>
        <w:numPr>
          <w:ilvl w:val="0"/>
          <w:numId w:val="21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взамен окончательного.</w:t>
      </w:r>
    </w:p>
    <w:p w14:paraId="5D0E891C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Внимание!!! Если в открытой форме при создании свидетельства выбрать статус "Нулевое", предварительно не сохранив данные, все заполненные ранее поля в форме ввода будут очищены.</w:t>
      </w:r>
    </w:p>
    <w:p w14:paraId="11AEDCB4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При установке статуса свидетельства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предварительного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и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окончательного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становятся доступными поля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серия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номер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и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дата выдачи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необходимые при заполнении взамен ранее выданных свидетельств.  </w:t>
      </w:r>
    </w:p>
    <w:p w14:paraId="7C559D95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Нижняя часть формы для ввода разделена на несколько закладок.</w:t>
      </w:r>
    </w:p>
    <w:p w14:paraId="7B8B662B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Внимание! Особенности заполнения данных по свидетельству о смерти:</w:t>
      </w:r>
    </w:p>
    <w:p w14:paraId="2DDB885E" w14:textId="77777777" w:rsidR="00D66067" w:rsidRPr="00D66067" w:rsidRDefault="00D66067" w:rsidP="00EF7A60">
      <w:pPr>
        <w:numPr>
          <w:ilvl w:val="0"/>
          <w:numId w:val="20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Дата смерти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даты рождения на 1 год и больше, то после введения этих дат закладки в нижней части формы расположены в следующем виде (рис.14).</w:t>
      </w:r>
    </w:p>
    <w:p w14:paraId="5A0B44A8" w14:textId="77777777" w:rsidR="00D66067" w:rsidRPr="00D66067" w:rsidRDefault="00D66067" w:rsidP="00EF7A60">
      <w:pPr>
        <w:numPr>
          <w:ilvl w:val="0"/>
          <w:numId w:val="20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меньше, чем 1 год от даты смерти (т.е. для детей до 1 года), то после введения этих дат, в нижней части формы добавляется еще одна закладка 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«Для детей до 1 года»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введения информации по п.14 медицинского свидетельства о смерти.</w:t>
      </w:r>
    </w:p>
    <w:p w14:paraId="7D55B7F2" w14:textId="77777777" w:rsidR="00D66067" w:rsidRPr="00D66067" w:rsidRDefault="00D66067" w:rsidP="00EF7A60">
      <w:pPr>
        <w:numPr>
          <w:ilvl w:val="0"/>
          <w:numId w:val="20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Поля 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Серия, Номер, </w:t>
      </w:r>
      <w:proofErr w:type="gramStart"/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Взамен</w:t>
      </w:r>
      <w:proofErr w:type="gramEnd"/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серия, Взамен номер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содержать только цифровые символы.</w:t>
      </w:r>
    </w:p>
    <w:p w14:paraId="5C7EB3BA" w14:textId="77777777" w:rsidR="00D66067" w:rsidRPr="00D66067" w:rsidRDefault="00D66067" w:rsidP="00EF7A60">
      <w:pPr>
        <w:numPr>
          <w:ilvl w:val="0"/>
          <w:numId w:val="20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Поле </w:t>
      </w: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Серия и </w:t>
      </w:r>
      <w:proofErr w:type="gramStart"/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Взамен</w:t>
      </w:r>
      <w:proofErr w:type="gramEnd"/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серия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может содержать больше пяти цифр.</w:t>
      </w:r>
    </w:p>
    <w:p w14:paraId="03C1C74F" w14:textId="77777777" w:rsidR="00D66067" w:rsidRPr="00D66067" w:rsidRDefault="00D66067" w:rsidP="00EF7A60">
      <w:pPr>
        <w:numPr>
          <w:ilvl w:val="0"/>
          <w:numId w:val="20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выдачи.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Дата не может быть больше текущей даты.</w:t>
      </w:r>
    </w:p>
    <w:p w14:paraId="3C07C1EB" w14:textId="360DDB3D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47" w:name="_Toc98852751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3.2.2.1. Закладка «Данные умершего»</w:t>
      </w:r>
      <w:bookmarkEnd w:id="47"/>
    </w:p>
    <w:p w14:paraId="10A73242" w14:textId="08801266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Данные умершего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» предназначена для ввода основных данных п. 1-7, 12-17 медицинского свидетельства о смерти (рис </w:t>
      </w:r>
      <w:r w:rsidR="00794661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793FD84D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В верхней части формы необходимо внести данные о документах пациента:</w:t>
      </w:r>
    </w:p>
    <w:p w14:paraId="41C05C78" w14:textId="60BBFA0C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611DB1" wp14:editId="7CD5A912">
            <wp:extent cx="4595910" cy="6198781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612102" cy="6220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48DB4" w14:textId="491EB106" w:rsidR="00D66067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Рис.19</w:t>
      </w:r>
    </w:p>
    <w:p w14:paraId="5112413C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Личность не установлена.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Устанавливается признак, если личность умершего не идентифицирована.</w:t>
      </w:r>
    </w:p>
    <w:p w14:paraId="445D8532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Информация о СНИЛС умершего отсутствует. </w:t>
      </w:r>
      <w:r w:rsidRPr="00D6606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Устанавливается признак, если данные по СНИЛС отсутствуют.</w:t>
      </w:r>
    </w:p>
    <w:p w14:paraId="52CBA64E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СНИЛС.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СНИЛС умершего в формате 11 цифр без пробелов и дефисов, текстовое поле.</w:t>
      </w:r>
    </w:p>
    <w:p w14:paraId="69B7E1B0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Документ, удостоверяющий личность отсутствует. </w:t>
      </w:r>
      <w:r w:rsidRPr="00D6606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Устанавливается признак, если документ отсутствуют.</w:t>
      </w:r>
    </w:p>
    <w:p w14:paraId="4E5A1798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Тип документа</w:t>
      </w:r>
      <w:r w:rsidRPr="00D6606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тип документа, удостоверяющего личность. Выбор значения осуществляется из словаря «Типы документа, удостоверяющего личность пациента».</w:t>
      </w:r>
    </w:p>
    <w:p w14:paraId="71480951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Серия, номер документа</w:t>
      </w:r>
      <w:r w:rsidRPr="00D6606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серия (если есть таковая) и номер документа, удостоверяющего личность.</w:t>
      </w:r>
    </w:p>
    <w:p w14:paraId="739A663A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lastRenderedPageBreak/>
        <w:t>Кем выдан</w:t>
      </w:r>
      <w:r w:rsidRPr="00D6606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кем выдан документ, удостоверяющего личность. Текстовое поле.</w:t>
      </w:r>
    </w:p>
    <w:p w14:paraId="0550BE61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2F5496" w:themeColor="accent1" w:themeShade="BF"/>
          <w:sz w:val="24"/>
          <w:szCs w:val="24"/>
        </w:rPr>
        <w:t>Дата выдачи</w:t>
      </w:r>
      <w:r w:rsidRPr="00D6606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дата выдачи документа, удостоверяющего личность.</w:t>
      </w:r>
    </w:p>
    <w:p w14:paraId="05A433BB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Фамилия.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фамилия умершего.</w:t>
      </w:r>
    </w:p>
    <w:p w14:paraId="07615205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Имя.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имя умершего.</w:t>
      </w:r>
    </w:p>
    <w:p w14:paraId="3B944F6D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Отчество.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отчество умершего.</w:t>
      </w:r>
    </w:p>
    <w:p w14:paraId="43B7D89F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Пол.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пол умершего, заполняется из выпадающего списка.</w:t>
      </w:r>
    </w:p>
    <w:p w14:paraId="7EFE254C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Дата рождения.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дата рождения умершего, заполняется из выпадающего списка.</w:t>
      </w:r>
    </w:p>
    <w:p w14:paraId="76E9D722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Дата смерти.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дата смерти, заполняется из выпадающего списка.</w:t>
      </w:r>
    </w:p>
    <w:p w14:paraId="03EF1D61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Время смерти.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время смерти, заполняется из выпадающего списка.</w:t>
      </w:r>
    </w:p>
    <w:p w14:paraId="0746C69E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Семейное положение.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семейное положение умершего, заполняется из выпадающего списка.</w:t>
      </w:r>
    </w:p>
    <w:p w14:paraId="413E4D9A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Образование.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образование умершего, заполняется из выпадающего списка.</w:t>
      </w:r>
    </w:p>
    <w:p w14:paraId="0E33DB40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Занятость.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тип занятости умершего, заполняется из выпадающего списка.</w:t>
      </w:r>
    </w:p>
    <w:p w14:paraId="766ED29B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Смерть произошла.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Указываются причины смерти, заполняется из выпадающего списка.</w:t>
      </w:r>
    </w:p>
    <w:p w14:paraId="14927288" w14:textId="77777777" w:rsidR="00D66067" w:rsidRPr="00D66067" w:rsidRDefault="00D66067" w:rsidP="00D66067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067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Смерть наступила. </w:t>
      </w:r>
      <w:r w:rsidRPr="00D66067">
        <w:rPr>
          <w:rFonts w:ascii="Times New Roman" w:eastAsia="Calibri" w:hAnsi="Times New Roman" w:cs="Times New Roman"/>
          <w:sz w:val="24"/>
          <w:szCs w:val="24"/>
        </w:rPr>
        <w:t>Указывается место смерти, заполняется из выпадающего списка.</w:t>
      </w:r>
    </w:p>
    <w:p w14:paraId="51408660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36FE8D8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Особенности заполнения данных по закладке «Данные умершего»: </w:t>
      </w:r>
    </w:p>
    <w:p w14:paraId="67446362" w14:textId="77777777" w:rsidR="00D66067" w:rsidRPr="00D66067" w:rsidRDefault="00D66067" w:rsidP="00EF7A60">
      <w:pPr>
        <w:numPr>
          <w:ilvl w:val="0"/>
          <w:numId w:val="22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Фамилия, Имя, Отчество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умершего эти поля должны заполняться только буквами русского алфавита и не менее одной буквы.</w:t>
      </w:r>
    </w:p>
    <w:p w14:paraId="45A59A4A" w14:textId="77777777" w:rsidR="00D66067" w:rsidRPr="00D66067" w:rsidRDefault="00D66067" w:rsidP="00EF7A60">
      <w:pPr>
        <w:numPr>
          <w:ilvl w:val="0"/>
          <w:numId w:val="22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смерти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быть позднее даты выдачи свидетельства.</w:t>
      </w:r>
    </w:p>
    <w:p w14:paraId="7D1CF41A" w14:textId="77777777" w:rsidR="00D66067" w:rsidRPr="00D66067" w:rsidRDefault="00D66067" w:rsidP="00EF7A60">
      <w:pPr>
        <w:numPr>
          <w:ilvl w:val="0"/>
          <w:numId w:val="22"/>
        </w:numPr>
        <w:spacing w:beforeLines="40" w:before="96" w:afterLines="40" w:after="96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Дата рождения, Дата смерти и Время смерти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 заполняются путем выбора значений из выпадающих списков.</w:t>
      </w:r>
    </w:p>
    <w:p w14:paraId="5ACD86E0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В случае, если дата рождения / смерти неизвестна, либо известна не полностью (например, только год), в неизвестных полях необходимо выбрать значение "--".</w:t>
      </w:r>
    </w:p>
    <w:p w14:paraId="19BC1BEA" w14:textId="77777777" w:rsidR="00D66067" w:rsidRPr="00D66067" w:rsidRDefault="00D66067" w:rsidP="00D66067">
      <w:pPr>
        <w:spacing w:beforeLines="40" w:before="96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0879FFF" w14:textId="5D55734F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48" w:name="_Toc98852752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3.2.2.2. Закладка «Адреса»</w:t>
      </w:r>
      <w:bookmarkEnd w:id="48"/>
    </w:p>
    <w:p w14:paraId="4E11D81F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Адреса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имеет три вкладки:</w:t>
      </w:r>
    </w:p>
    <w:p w14:paraId="1D9CF8FA" w14:textId="77777777" w:rsidR="00D66067" w:rsidRPr="00D66067" w:rsidRDefault="00D66067" w:rsidP="00EF7A60">
      <w:pPr>
        <w:numPr>
          <w:ilvl w:val="0"/>
          <w:numId w:val="24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Место жительства умершего;</w:t>
      </w:r>
      <w:r w:rsidRPr="00D66067">
        <w:rPr>
          <w:rFonts w:ascii="Times New Roman" w:hAnsi="Times New Roman" w:cs="Times New Roman"/>
          <w:sz w:val="24"/>
          <w:szCs w:val="24"/>
        </w:rPr>
        <w:tab/>
      </w:r>
    </w:p>
    <w:p w14:paraId="2A084EE3" w14:textId="77777777" w:rsidR="00D66067" w:rsidRPr="00D66067" w:rsidRDefault="00D66067" w:rsidP="00EF7A60">
      <w:pPr>
        <w:numPr>
          <w:ilvl w:val="0"/>
          <w:numId w:val="24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Место смерти;</w:t>
      </w:r>
    </w:p>
    <w:p w14:paraId="1BC7198F" w14:textId="77777777" w:rsidR="00D66067" w:rsidRPr="00D66067" w:rsidRDefault="00D66067" w:rsidP="00EF7A60">
      <w:pPr>
        <w:numPr>
          <w:ilvl w:val="0"/>
          <w:numId w:val="24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Адрес места рождения.</w:t>
      </w:r>
    </w:p>
    <w:p w14:paraId="402C342D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На каждой вкладке есть поля:</w:t>
      </w:r>
    </w:p>
    <w:p w14:paraId="7ADA8925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</w:rPr>
        <w:t xml:space="preserve">Адрес места жительства умершего / Адрес места смерти / Адрес места рождения </w:t>
      </w:r>
      <w:r w:rsidRPr="00D66067">
        <w:rPr>
          <w:rFonts w:ascii="Times New Roman" w:hAnsi="Times New Roman" w:cs="Times New Roman"/>
          <w:sz w:val="24"/>
          <w:szCs w:val="24"/>
        </w:rPr>
        <w:t>– выбирается из справочника адресов, на бланке не пропечатывается. На основе выбранного значения автоматически заполняются последующие поля.</w:t>
      </w:r>
    </w:p>
    <w:p w14:paraId="2CCC58BD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</w:rPr>
        <w:t>Поля «Страна» - … - «Комната»</w:t>
      </w:r>
      <w:r w:rsidRPr="00D66067">
        <w:rPr>
          <w:rFonts w:ascii="Times New Roman" w:hAnsi="Times New Roman" w:cs="Times New Roman"/>
          <w:sz w:val="24"/>
          <w:szCs w:val="24"/>
        </w:rPr>
        <w:t xml:space="preserve">- </w:t>
      </w:r>
      <w:r w:rsidRPr="00D66067">
        <w:rPr>
          <w:rFonts w:ascii="Times New Roman" w:hAnsi="Times New Roman" w:cs="Times New Roman"/>
          <w:sz w:val="24"/>
          <w:szCs w:val="24"/>
          <w:u w:val="single"/>
        </w:rPr>
        <w:t>эти поля используются для печати на бланке</w:t>
      </w:r>
      <w:r w:rsidRPr="00D66067">
        <w:rPr>
          <w:rFonts w:ascii="Times New Roman" w:hAnsi="Times New Roman" w:cs="Times New Roman"/>
          <w:sz w:val="24"/>
          <w:szCs w:val="24"/>
        </w:rPr>
        <w:t>, можно редактировать вручную после указания поля Адрес.</w:t>
      </w:r>
    </w:p>
    <w:p w14:paraId="36750DB9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того, чтобы заполнить адрес, нужно:</w:t>
      </w:r>
    </w:p>
    <w:p w14:paraId="439C3B7D" w14:textId="77777777" w:rsidR="00D66067" w:rsidRPr="00D66067" w:rsidRDefault="00D66067" w:rsidP="00EF7A60">
      <w:pPr>
        <w:numPr>
          <w:ilvl w:val="0"/>
          <w:numId w:val="23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Выбрать из словаря нужный адрес.</w:t>
      </w:r>
    </w:p>
    <w:p w14:paraId="5BA2F69C" w14:textId="77777777" w:rsidR="00D66067" w:rsidRPr="00D66067" w:rsidRDefault="00D66067" w:rsidP="00EF7A60">
      <w:pPr>
        <w:numPr>
          <w:ilvl w:val="0"/>
          <w:numId w:val="23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выбора значения в поле "</w:t>
      </w:r>
      <w:r w:rsidRPr="00D66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Адрес…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остальные поля становятся доступны для редактирования.</w:t>
      </w:r>
    </w:p>
    <w:p w14:paraId="15DBB476" w14:textId="77777777" w:rsidR="00D66067" w:rsidRPr="00D66067" w:rsidRDefault="00D66067" w:rsidP="00EF7A60">
      <w:pPr>
        <w:numPr>
          <w:ilvl w:val="0"/>
          <w:numId w:val="23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каждом выборе значения в поле </w:t>
      </w:r>
      <w:r w:rsidRPr="00D66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"Адрес…"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выбранный адрес автоматически разбивается на составляющие и подставляется в соответствующие поля:</w:t>
      </w:r>
    </w:p>
    <w:p w14:paraId="28A6DB06" w14:textId="77777777" w:rsidR="00D66067" w:rsidRPr="00D66067" w:rsidRDefault="00D66067" w:rsidP="00EF7A60">
      <w:pPr>
        <w:numPr>
          <w:ilvl w:val="0"/>
          <w:numId w:val="25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Страна</w:t>
      </w:r>
    </w:p>
    <w:p w14:paraId="242D4BF3" w14:textId="77777777" w:rsidR="00D66067" w:rsidRPr="00D66067" w:rsidRDefault="00D66067" w:rsidP="00EF7A60">
      <w:pPr>
        <w:numPr>
          <w:ilvl w:val="0"/>
          <w:numId w:val="25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Регион</w:t>
      </w:r>
    </w:p>
    <w:p w14:paraId="78C769CA" w14:textId="77777777" w:rsidR="00D66067" w:rsidRPr="00D66067" w:rsidRDefault="00D66067" w:rsidP="00EF7A60">
      <w:pPr>
        <w:numPr>
          <w:ilvl w:val="0"/>
          <w:numId w:val="25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Район</w:t>
      </w:r>
    </w:p>
    <w:p w14:paraId="15325349" w14:textId="77777777" w:rsidR="00D66067" w:rsidRPr="00D66067" w:rsidRDefault="00D66067" w:rsidP="00EF7A60">
      <w:pPr>
        <w:numPr>
          <w:ilvl w:val="0"/>
          <w:numId w:val="25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Город</w:t>
      </w:r>
    </w:p>
    <w:p w14:paraId="46B1D662" w14:textId="77777777" w:rsidR="00D66067" w:rsidRPr="00D66067" w:rsidRDefault="00D66067" w:rsidP="00EF7A60">
      <w:pPr>
        <w:numPr>
          <w:ilvl w:val="0"/>
          <w:numId w:val="25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Населенный пункт</w:t>
      </w:r>
    </w:p>
    <w:p w14:paraId="2F7A56A7" w14:textId="77777777" w:rsidR="00D66067" w:rsidRPr="00D66067" w:rsidRDefault="00D66067" w:rsidP="00EF7A60">
      <w:pPr>
        <w:numPr>
          <w:ilvl w:val="0"/>
          <w:numId w:val="25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Улица</w:t>
      </w:r>
    </w:p>
    <w:p w14:paraId="035B1179" w14:textId="77777777" w:rsidR="00D66067" w:rsidRPr="00D66067" w:rsidRDefault="00D66067" w:rsidP="00EF7A60">
      <w:pPr>
        <w:numPr>
          <w:ilvl w:val="0"/>
          <w:numId w:val="23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в полях «Страна» - … - «Комната» можно изменять текст вручную. Например, дописывать недостающие слова, менять написание, н-р вместо «Индустриальный» указать «пос. Индустриальный».</w:t>
      </w:r>
    </w:p>
    <w:p w14:paraId="57BA0966" w14:textId="77777777" w:rsidR="00D66067" w:rsidRPr="00D66067" w:rsidRDefault="00D66067" w:rsidP="00EF7A60">
      <w:pPr>
        <w:numPr>
          <w:ilvl w:val="0"/>
          <w:numId w:val="23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сохранении свидетельства производится проверка на полноту информации в поле "Адрес":</w:t>
      </w:r>
    </w:p>
    <w:p w14:paraId="170781F9" w14:textId="77777777" w:rsidR="00D66067" w:rsidRPr="00D66067" w:rsidRDefault="00D66067" w:rsidP="00EF7A60">
      <w:pPr>
        <w:numPr>
          <w:ilvl w:val="0"/>
          <w:numId w:val="2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Если заполнено поле «Город», то выбранный адрес также должно быть заполнен до детализации не меньшей чем Город.</w:t>
      </w:r>
    </w:p>
    <w:p w14:paraId="1611E0DC" w14:textId="77777777" w:rsidR="00D66067" w:rsidRPr="00D66067" w:rsidRDefault="00D66067" w:rsidP="00EF7A60">
      <w:pPr>
        <w:numPr>
          <w:ilvl w:val="0"/>
          <w:numId w:val="26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Если заполнено поле «Район», то выбранный адрес также должно быть заполнен до детализации не меньшей чем Район.</w:t>
      </w:r>
    </w:p>
    <w:p w14:paraId="46EC22A0" w14:textId="77777777" w:rsidR="00D66067" w:rsidRPr="00D66067" w:rsidRDefault="00D66067" w:rsidP="00D6606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Аналогично с полем Регион.</w:t>
      </w:r>
    </w:p>
    <w:p w14:paraId="6BF931A2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неполноты данных в поле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D66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Адрес…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 при попытке сохранения выводится ошибка. Данные нужно исправить и сохранить повторно.</w:t>
      </w:r>
    </w:p>
    <w:p w14:paraId="4FC3B25E" w14:textId="35874DA2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DDE5D06" wp14:editId="0F7C45AE">
            <wp:extent cx="4621779" cy="6241312"/>
            <wp:effectExtent l="0" t="0" r="762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635695" cy="626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A15B9" w14:textId="51ED4ACF" w:rsidR="00D66067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Рис.20</w:t>
      </w:r>
    </w:p>
    <w:p w14:paraId="0AF2800D" w14:textId="77777777" w:rsidR="00794661" w:rsidRDefault="00794661">
      <w:pPr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49" w:name="_Toc98852753"/>
      <w:r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br w:type="page"/>
      </w:r>
    </w:p>
    <w:p w14:paraId="1F746DC3" w14:textId="5A381F67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lastRenderedPageBreak/>
        <w:t>3.2.2.3. Закладка «Для детей до года»</w:t>
      </w:r>
      <w:bookmarkEnd w:id="49"/>
    </w:p>
    <w:p w14:paraId="18A5DFD4" w14:textId="791369B0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D66067">
        <w:rPr>
          <w:rFonts w:ascii="Times New Roman" w:hAnsi="Times New Roman"/>
          <w:sz w:val="24"/>
          <w:lang w:eastAsia="ru-RU"/>
        </w:rPr>
        <w:t>На закладке «</w:t>
      </w:r>
      <w:r w:rsidRPr="00D66067">
        <w:rPr>
          <w:rFonts w:ascii="Times New Roman" w:hAnsi="Times New Roman"/>
          <w:b/>
          <w:bCs/>
          <w:sz w:val="24"/>
          <w:lang w:eastAsia="ru-RU"/>
        </w:rPr>
        <w:t>Для детей до года</w:t>
      </w:r>
      <w:r w:rsidRPr="00D66067">
        <w:rPr>
          <w:rFonts w:ascii="Times New Roman" w:hAnsi="Times New Roman"/>
          <w:sz w:val="24"/>
          <w:lang w:eastAsia="ru-RU"/>
        </w:rPr>
        <w:t>» заполняются данные п. 14 медицинского свидетельства о смерти</w:t>
      </w:r>
      <w:r w:rsidR="00794661">
        <w:rPr>
          <w:rFonts w:ascii="Times New Roman" w:hAnsi="Times New Roman"/>
          <w:sz w:val="24"/>
          <w:lang w:eastAsia="ru-RU"/>
        </w:rPr>
        <w:t xml:space="preserve"> (рис.21)</w:t>
      </w:r>
    </w:p>
    <w:p w14:paraId="2045627A" w14:textId="785F41F4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6C73D5" wp14:editId="1C8FFC15">
            <wp:extent cx="4660965" cy="6283842"/>
            <wp:effectExtent l="0" t="0" r="6350" b="31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674267" cy="63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23542" w14:textId="7DF129C7" w:rsidR="00D66067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Рис.21</w:t>
      </w:r>
    </w:p>
    <w:p w14:paraId="155D2F8A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Особенности заполнения данных по закладке «Для детей до 1 года»: </w:t>
      </w:r>
    </w:p>
    <w:p w14:paraId="32F58AF0" w14:textId="77777777" w:rsidR="00D66067" w:rsidRPr="00D66067" w:rsidRDefault="00D66067" w:rsidP="00EF7A60">
      <w:pPr>
        <w:numPr>
          <w:ilvl w:val="0"/>
          <w:numId w:val="27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Фамилия, Имя, Отчество матери, Фамилия ребенка и ФИО врача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 поля должны заполняться только буквами русского алфавита и не менее одной буквы.</w:t>
      </w:r>
    </w:p>
    <w:p w14:paraId="10DFEFCF" w14:textId="77777777" w:rsidR="00D66067" w:rsidRPr="00D66067" w:rsidRDefault="00D66067" w:rsidP="00EF7A60">
      <w:pPr>
        <w:numPr>
          <w:ilvl w:val="0"/>
          <w:numId w:val="27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заполнении даты рождения матери обращайте внимание, что матери не должно быть менее 12 лет и не более 55.</w:t>
      </w:r>
    </w:p>
    <w:p w14:paraId="79FF8AC6" w14:textId="77777777" w:rsidR="00D66067" w:rsidRPr="00D66067" w:rsidRDefault="00D66067" w:rsidP="00EF7A60">
      <w:pPr>
        <w:numPr>
          <w:ilvl w:val="0"/>
          <w:numId w:val="27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Каким по счету был ребенок у матери (Считая умерших и не считая мертворожденных).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в пределах от 1 до 25.</w:t>
      </w:r>
    </w:p>
    <w:p w14:paraId="5B7BBF12" w14:textId="77777777" w:rsidR="00D66067" w:rsidRPr="00D66067" w:rsidRDefault="00D66067" w:rsidP="00D66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5DFA2B" w14:textId="366A7460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50" w:name="_Toc98852754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lastRenderedPageBreak/>
        <w:t>3.2.2.4. Закладка «Дополнительно»</w:t>
      </w:r>
      <w:bookmarkEnd w:id="50"/>
    </w:p>
    <w:p w14:paraId="71531B49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Дополнительно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предназначена для ввода информации по п. 11,12,23,24</w:t>
      </w:r>
    </w:p>
    <w:p w14:paraId="1C4AAD4B" w14:textId="34863BA2" w:rsidR="00D66067" w:rsidRPr="00D66067" w:rsidRDefault="00D66067" w:rsidP="00D66067">
      <w:pPr>
        <w:spacing w:beforeLines="40" w:before="96" w:afterLines="40" w:after="96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медицинского свидетельства о смерти (если эти данные присутствуют в документе)</w:t>
      </w:r>
      <w:r w:rsidR="000E096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(Рис </w:t>
      </w:r>
      <w:r w:rsidR="00794661">
        <w:rPr>
          <w:rFonts w:ascii="Times New Roman" w:hAnsi="Times New Roman" w:cs="Times New Roman"/>
          <w:sz w:val="24"/>
          <w:szCs w:val="24"/>
          <w:lang w:eastAsia="ru-RU"/>
        </w:rPr>
        <w:t>22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36A4E4BA" w14:textId="4ED6D495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B375C4" wp14:editId="6090E9AD">
            <wp:extent cx="4639513" cy="6262577"/>
            <wp:effectExtent l="0" t="0" r="8890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651347" cy="627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647A0" w14:textId="5A66958C" w:rsidR="00D66067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Рис.22</w:t>
      </w:r>
    </w:p>
    <w:p w14:paraId="1C78EC4C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Особенности заполнения данных по закладке «Дополнительно»: </w:t>
      </w:r>
    </w:p>
    <w:p w14:paraId="660DDFBF" w14:textId="77777777" w:rsidR="00D66067" w:rsidRPr="00D66067" w:rsidRDefault="00D66067" w:rsidP="00EF7A60">
      <w:pPr>
        <w:numPr>
          <w:ilvl w:val="0"/>
          <w:numId w:val="28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обстоятельства, при которых произошла травма.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поле должно содержать не менее одного символа.</w:t>
      </w:r>
    </w:p>
    <w:p w14:paraId="3D4D8ECF" w14:textId="77777777" w:rsidR="00D66067" w:rsidRPr="00D66067" w:rsidRDefault="00D66067" w:rsidP="00EF7A60">
      <w:pPr>
        <w:numPr>
          <w:ilvl w:val="0"/>
          <w:numId w:val="28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травмы (отравления).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может быть больше даты выдачи свидетельства.</w:t>
      </w:r>
    </w:p>
    <w:p w14:paraId="636C6EAB" w14:textId="77777777" w:rsidR="00D66067" w:rsidRPr="00D66067" w:rsidRDefault="00D66067" w:rsidP="00D66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92E03E" w14:textId="77777777" w:rsidR="00794661" w:rsidRDefault="00794661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51" w:name="_Toc98852755"/>
    </w:p>
    <w:p w14:paraId="51DE7D4C" w14:textId="29B7E7E3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3.2.2.5. Закладка «Причины смерти»</w:t>
      </w:r>
      <w:bookmarkEnd w:id="51"/>
    </w:p>
    <w:p w14:paraId="5F79AB04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Причины смерти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предназначена для ввода информации по п. 19 медицинского свидетельства о смерти.</w:t>
      </w:r>
    </w:p>
    <w:p w14:paraId="59A2B38F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Далее она разделяется на 7 закладок: </w:t>
      </w:r>
      <w:proofErr w:type="spellStart"/>
      <w:r w:rsidRPr="00D66067">
        <w:rPr>
          <w:rFonts w:ascii="Times New Roman" w:hAnsi="Times New Roman" w:cs="Times New Roman"/>
          <w:sz w:val="24"/>
          <w:szCs w:val="24"/>
          <w:lang w:eastAsia="ru-RU"/>
        </w:rPr>
        <w:t>Iа</w:t>
      </w:r>
      <w:proofErr w:type="spellEnd"/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6067">
        <w:rPr>
          <w:rFonts w:ascii="Times New Roman" w:hAnsi="Times New Roman" w:cs="Times New Roman"/>
          <w:sz w:val="24"/>
          <w:szCs w:val="24"/>
          <w:lang w:eastAsia="ru-RU"/>
        </w:rPr>
        <w:t>Iб</w:t>
      </w:r>
      <w:proofErr w:type="spellEnd"/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6067">
        <w:rPr>
          <w:rFonts w:ascii="Times New Roman" w:hAnsi="Times New Roman" w:cs="Times New Roman"/>
          <w:sz w:val="24"/>
          <w:szCs w:val="24"/>
          <w:lang w:eastAsia="ru-RU"/>
        </w:rPr>
        <w:t>Iв</w:t>
      </w:r>
      <w:proofErr w:type="spellEnd"/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66067">
        <w:rPr>
          <w:rFonts w:ascii="Times New Roman" w:hAnsi="Times New Roman" w:cs="Times New Roman"/>
          <w:sz w:val="24"/>
          <w:szCs w:val="24"/>
          <w:lang w:eastAsia="ru-RU"/>
        </w:rPr>
        <w:t>Iг</w:t>
      </w:r>
      <w:proofErr w:type="spellEnd"/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, II (состояние 1), </w:t>
      </w:r>
      <w:r w:rsidRPr="00D66067">
        <w:rPr>
          <w:rFonts w:ascii="Times New Roman" w:hAnsi="Times New Roman" w:cs="Times New Roman"/>
          <w:sz w:val="24"/>
          <w:szCs w:val="24"/>
          <w:lang w:val="en-US" w:eastAsia="ru-RU"/>
        </w:rPr>
        <w:t>II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 (состояние 2), </w:t>
      </w:r>
      <w:r w:rsidRPr="00D66067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 (состояние 3) в соответствии с подпунктами п.19. </w:t>
      </w:r>
    </w:p>
    <w:p w14:paraId="51CF5F7F" w14:textId="362CD596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color w:val="00B050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На вкладке необходимо выбрать нужное значение Кода МКБ-10 из словаря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Демография. Коды МКБ-10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» (Рис </w:t>
      </w:r>
      <w:r w:rsidR="00794661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3).</w:t>
      </w:r>
    </w:p>
    <w:p w14:paraId="27EBDF90" w14:textId="40848626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D66067">
        <w:rPr>
          <w:rFonts w:ascii="Times New Roman" w:hAnsi="Times New Roman"/>
          <w:sz w:val="24"/>
          <w:lang w:eastAsia="ru-RU"/>
        </w:rPr>
        <w:t>После выбора Кода МКБ-10 автоматически заполняется поле "Диагноз". После выбора Кода МКБ-10 необходимо заполнить поле «Алфавитный указатель МКБ».</w:t>
      </w:r>
    </w:p>
    <w:p w14:paraId="371B3C6B" w14:textId="6D015ABE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9773B7" wp14:editId="685C6018">
            <wp:extent cx="4624967" cy="6220047"/>
            <wp:effectExtent l="0" t="0" r="444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635257" cy="623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31F4F" w14:textId="533518D4" w:rsidR="00D66067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Рис.23</w:t>
      </w:r>
    </w:p>
    <w:p w14:paraId="0922F5EE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Внимание! Особенности заполнения данных по закладке «Причины смерти»:</w:t>
      </w:r>
    </w:p>
    <w:p w14:paraId="1D415A38" w14:textId="77777777" w:rsidR="00D66067" w:rsidRPr="00D66067" w:rsidRDefault="00D66067" w:rsidP="00EF7A60">
      <w:pPr>
        <w:numPr>
          <w:ilvl w:val="0"/>
          <w:numId w:val="29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Наличие периода.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значения «Известно», необходимо заполнить поля Лет, Месяцев, Дней, Часов, Минут, необходимо заполнить только те из них, которые известны значения этих полей переносится в поле приблизительный период. При выборе значения Неизвестно поля Лет, Месяцев, Дней, Часов, Минут блокируются для заполнения.</w:t>
      </w:r>
    </w:p>
    <w:p w14:paraId="6F2ED701" w14:textId="77777777" w:rsidR="00D66067" w:rsidRPr="00D66067" w:rsidRDefault="00D66067" w:rsidP="00EF7A60">
      <w:pPr>
        <w:numPr>
          <w:ilvl w:val="0"/>
          <w:numId w:val="29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660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Код МКБ-10. </w:t>
      </w:r>
      <w:r w:rsidRPr="00D66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поле назначены проверки, кодов в зависимости от причин смерти, пола, возраста и т.д.</w:t>
      </w:r>
    </w:p>
    <w:p w14:paraId="72FB3832" w14:textId="77777777" w:rsidR="00D66067" w:rsidRPr="00D66067" w:rsidRDefault="00D66067" w:rsidP="00D660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A7D9AA" w14:textId="43BE0364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52" w:name="_Toc98852756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3.2.2.6. Закладка «Медперсонал»</w:t>
      </w:r>
      <w:bookmarkEnd w:id="52"/>
    </w:p>
    <w:p w14:paraId="04562035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Медперсонал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» предназначена для ввода информации по п. 13,20, 21, 25, 26 медицинского свидетельства о смерти.</w:t>
      </w:r>
    </w:p>
    <w:p w14:paraId="1FF20394" w14:textId="6EAE7409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F3E8D4" wp14:editId="57810781">
            <wp:extent cx="4595252" cy="6241312"/>
            <wp:effectExtent l="0" t="0" r="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603248" cy="625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667BE" w14:textId="1DE54101" w:rsidR="00D66067" w:rsidRPr="00794661" w:rsidRDefault="00794661" w:rsidP="00794661">
      <w:pPr>
        <w:tabs>
          <w:tab w:val="left" w:pos="5954"/>
        </w:tabs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Рис.24</w:t>
      </w:r>
    </w:p>
    <w:p w14:paraId="13F03B77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Внимание!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 Особенности заполнения данных по закладке «Медперсонал»:</w:t>
      </w:r>
    </w:p>
    <w:p w14:paraId="022606D9" w14:textId="77777777" w:rsidR="00D66067" w:rsidRPr="00D66067" w:rsidRDefault="00D66067" w:rsidP="00EF7A60">
      <w:pPr>
        <w:numPr>
          <w:ilvl w:val="0"/>
          <w:numId w:val="30"/>
        </w:num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Сотрудник – 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заполняется путем выбора значений из словаря «Регистр кадров»;</w:t>
      </w:r>
    </w:p>
    <w:p w14:paraId="07E1524E" w14:textId="77777777" w:rsidR="00D66067" w:rsidRPr="00D66067" w:rsidRDefault="00D66067" w:rsidP="00EF7A60">
      <w:pPr>
        <w:numPr>
          <w:ilvl w:val="0"/>
          <w:numId w:val="30"/>
        </w:num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Должность -</w:t>
      </w: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заполняется путем выбора значений из словаря «Должности работников МО»;</w:t>
      </w:r>
    </w:p>
    <w:p w14:paraId="6A1F38E7" w14:textId="77777777" w:rsidR="00D66067" w:rsidRPr="00D66067" w:rsidRDefault="00D66067" w:rsidP="00D66067">
      <w:pPr>
        <w:spacing w:beforeLines="40" w:before="96" w:afterLines="40" w:after="96" w:line="240" w:lineRule="auto"/>
        <w:ind w:left="142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AD6DA16" w14:textId="77777777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53" w:name="_Toc98852757"/>
      <w:r w:rsidRPr="00D6606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3.2.2.7. Закладка «Получатель»</w:t>
      </w:r>
      <w:bookmarkStart w:id="54" w:name="_Hlk86324779"/>
      <w:bookmarkEnd w:id="53"/>
    </w:p>
    <w:p w14:paraId="2F79694A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color w:val="00B050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Закладка «Получатель» предназначена для ввода информации медицинского свидетельства о смерти.</w:t>
      </w:r>
      <w:r w:rsidRPr="00D6606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</w:t>
      </w:r>
    </w:p>
    <w:bookmarkEnd w:id="54"/>
    <w:p w14:paraId="5FC919EB" w14:textId="77777777" w:rsidR="00D66067" w:rsidRPr="00D66067" w:rsidRDefault="00D66067" w:rsidP="00EF7A60">
      <w:pPr>
        <w:numPr>
          <w:ilvl w:val="0"/>
          <w:numId w:val="31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ФИО получателя</w:t>
      </w:r>
      <w:r w:rsidRPr="00D6606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0F424A3" w14:textId="77777777" w:rsidR="00D66067" w:rsidRPr="00D66067" w:rsidRDefault="00D66067" w:rsidP="00EF7A60">
      <w:pPr>
        <w:numPr>
          <w:ilvl w:val="0"/>
          <w:numId w:val="31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Документ, удостоверяющий личность получателя (серия, номер, кем выдан);</w:t>
      </w:r>
    </w:p>
    <w:p w14:paraId="712E5A01" w14:textId="77777777" w:rsidR="00D66067" w:rsidRPr="00D66067" w:rsidRDefault="00D66067" w:rsidP="00EF7A60">
      <w:pPr>
        <w:numPr>
          <w:ilvl w:val="0"/>
          <w:numId w:val="31"/>
        </w:numPr>
        <w:spacing w:beforeLines="40" w:before="96" w:afterLines="40" w:after="96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067">
        <w:rPr>
          <w:rFonts w:ascii="Times New Roman" w:hAnsi="Times New Roman" w:cs="Times New Roman"/>
          <w:sz w:val="24"/>
          <w:szCs w:val="24"/>
        </w:rPr>
        <w:t>Дата получения - дата выдачи свидетельства о смерти получателю.</w:t>
      </w:r>
    </w:p>
    <w:p w14:paraId="50ACE665" w14:textId="0AA19B39" w:rsidR="00D66067" w:rsidRDefault="00D66067" w:rsidP="00D66067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3E5EBDB" wp14:editId="6E86EF1D">
            <wp:extent cx="4615310" cy="6209414"/>
            <wp:effectExtent l="0" t="0" r="0" b="12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626187" cy="622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C950D" w14:textId="088FC6F2" w:rsidR="00D66067" w:rsidRPr="00794661" w:rsidRDefault="00794661" w:rsidP="00794661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Рис.25</w:t>
      </w:r>
    </w:p>
    <w:p w14:paraId="3C436432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 выборе вида документа «Электронный» необходимо получить согласие получателя на передачу свидетельства в ЕПГУ. Чтобы сохранить свидетельство, нужно отметить данный </w:t>
      </w:r>
      <w:proofErr w:type="spellStart"/>
      <w:r w:rsidRPr="00D66067">
        <w:rPr>
          <w:rFonts w:ascii="Times New Roman" w:hAnsi="Times New Roman" w:cs="Times New Roman"/>
          <w:sz w:val="24"/>
          <w:szCs w:val="24"/>
          <w:lang w:eastAsia="ru-RU"/>
        </w:rPr>
        <w:t>чекер</w:t>
      </w:r>
      <w:proofErr w:type="spellEnd"/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 во вкладке «Получатель».</w:t>
      </w:r>
    </w:p>
    <w:p w14:paraId="0067B154" w14:textId="77777777" w:rsidR="00D66067" w:rsidRPr="00D66067" w:rsidRDefault="00D66067" w:rsidP="00D660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0A8ADB" w14:textId="58F6BC98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</w:pPr>
      <w:bookmarkStart w:id="55" w:name="_Toc98852758"/>
      <w:r w:rsidRPr="00D66067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 xml:space="preserve">3.2.3. Раздел «Свидетельства о смерти». Формирование, подписание и отправка </w:t>
      </w:r>
      <w:r w:rsidRPr="00D66067">
        <w:rPr>
          <w:rFonts w:ascii="Times New Roman" w:eastAsia="Times New Roman" w:hAnsi="Times New Roman" w:cstheme="majorBidi"/>
          <w:b/>
          <w:sz w:val="24"/>
          <w:szCs w:val="24"/>
          <w:lang w:val="en-US" w:eastAsia="ru-RU"/>
        </w:rPr>
        <w:t>CDA</w:t>
      </w:r>
      <w:r w:rsidRPr="00D66067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.</w:t>
      </w:r>
      <w:bookmarkEnd w:id="55"/>
    </w:p>
    <w:p w14:paraId="207DB4E6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>Алгоритм действий аналогичен алгоритму, описанному в п. 3.2. Раздел «Свидетельства о рождении». Формирование, подписание и отправка CDA.</w:t>
      </w:r>
    </w:p>
    <w:p w14:paraId="1191AC68" w14:textId="77FAE6C3" w:rsidR="00D66067" w:rsidRPr="00D66067" w:rsidRDefault="00D66067" w:rsidP="00D66067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Theme="majorEastAsia" w:hAnsi="Times New Roman" w:cstheme="majorBidi"/>
          <w:b/>
          <w:sz w:val="24"/>
          <w:szCs w:val="24"/>
          <w:lang w:eastAsia="ru-RU"/>
        </w:rPr>
      </w:pPr>
      <w:bookmarkStart w:id="56" w:name="_Toc98852759"/>
      <w:r w:rsidRPr="00D66067">
        <w:rPr>
          <w:rFonts w:ascii="Times New Roman" w:eastAsiaTheme="majorEastAsia" w:hAnsi="Times New Roman" w:cstheme="majorBidi"/>
          <w:b/>
          <w:sz w:val="24"/>
          <w:szCs w:val="24"/>
          <w:lang w:eastAsia="ru-RU"/>
        </w:rPr>
        <w:t>3.2.4. Свидетельства о смерти. Ошибки.</w:t>
      </w:r>
      <w:bookmarkEnd w:id="56"/>
    </w:p>
    <w:p w14:paraId="1C8FC4E3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В данном разделе хранится информация о результате выполнения процедуры проверки данных. Подчинен разделу «Демография. Свидетельства о смерти». </w:t>
      </w:r>
    </w:p>
    <w:p w14:paraId="5280E74B" w14:textId="77777777" w:rsidR="00D66067" w:rsidRPr="00D66067" w:rsidRDefault="00D66067" w:rsidP="00D6606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66067">
        <w:rPr>
          <w:rFonts w:ascii="Times New Roman" w:hAnsi="Times New Roman" w:cs="Times New Roman"/>
          <w:sz w:val="24"/>
          <w:szCs w:val="24"/>
          <w:lang w:eastAsia="ru-RU"/>
        </w:rPr>
        <w:t xml:space="preserve">Для выполнения процедуры проверки МСС необходимо нажать ПКМ – Выполнить контроль. </w:t>
      </w:r>
    </w:p>
    <w:p w14:paraId="74B6CC61" w14:textId="1D28B7E5" w:rsidR="00D66067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445B93" wp14:editId="085913C1">
            <wp:extent cx="1648047" cy="3845443"/>
            <wp:effectExtent l="0" t="0" r="9525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59564" cy="387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37F85" w14:textId="27FEC171" w:rsidR="00B7781E" w:rsidRPr="00794661" w:rsidRDefault="00794661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794661">
        <w:rPr>
          <w:rFonts w:ascii="Times New Roman" w:hAnsi="Times New Roman" w:cs="Times New Roman"/>
          <w:sz w:val="20"/>
          <w:szCs w:val="20"/>
        </w:rPr>
        <w:t>Рис.26</w:t>
      </w:r>
    </w:p>
    <w:p w14:paraId="235F79B3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По итогу выполнения процедуры, при наличии ошибок или предупреждений в спецификации «Демография. Свидетельства о смерти. Ошибки» будет добавлена запись с заполненным полем «Текст ошибки» и «Тип сообщения» согласно заданным параметрам проверки.</w:t>
      </w:r>
    </w:p>
    <w:p w14:paraId="0FFD355C" w14:textId="4E169571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34A149" wp14:editId="5F1C4EED">
            <wp:extent cx="3886200" cy="128587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FE46C" w14:textId="2AECEEAE" w:rsidR="00B80184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Рис.27</w:t>
      </w:r>
    </w:p>
    <w:p w14:paraId="361FA382" w14:textId="77777777" w:rsidR="00B7781E" w:rsidRPr="008E4A9D" w:rsidRDefault="00B7781E" w:rsidP="00B7781E">
      <w:pPr>
        <w:pStyle w:val="TXT1"/>
        <w:spacing w:before="96" w:after="96"/>
        <w:rPr>
          <w:lang w:eastAsia="ru-RU"/>
        </w:rPr>
      </w:pPr>
      <w:r w:rsidRPr="008E4A9D">
        <w:rPr>
          <w:b/>
          <w:bCs/>
          <w:lang w:eastAsia="ru-RU"/>
        </w:rPr>
        <w:lastRenderedPageBreak/>
        <w:t>Важно!</w:t>
      </w:r>
      <w:r>
        <w:rPr>
          <w:b/>
          <w:bCs/>
          <w:lang w:eastAsia="ru-RU"/>
        </w:rPr>
        <w:t xml:space="preserve"> </w:t>
      </w:r>
      <w:r w:rsidRPr="008E4A9D">
        <w:rPr>
          <w:lang w:eastAsia="ru-RU"/>
        </w:rPr>
        <w:t xml:space="preserve">Если по МСС существует хотя бы одна запись в спецификации «Демография. Свидетельства о смерти. Ошибки» со значением «Ошибка» в поле «Тип сообщения», по документу не сформируется </w:t>
      </w:r>
      <w:r>
        <w:rPr>
          <w:lang w:eastAsia="ru-RU"/>
        </w:rPr>
        <w:t>электронный документ</w:t>
      </w:r>
      <w:r w:rsidRPr="008E4A9D">
        <w:rPr>
          <w:lang w:eastAsia="ru-RU"/>
        </w:rPr>
        <w:t xml:space="preserve">. </w:t>
      </w:r>
    </w:p>
    <w:p w14:paraId="76D0749C" w14:textId="77777777" w:rsidR="00B7781E" w:rsidRDefault="00B7781E" w:rsidP="00B7781E">
      <w:pPr>
        <w:pStyle w:val="TXT1"/>
        <w:spacing w:before="96" w:after="96"/>
        <w:rPr>
          <w:lang w:eastAsia="ru-RU"/>
        </w:rPr>
      </w:pPr>
      <w:r w:rsidRPr="008E4A9D">
        <w:rPr>
          <w:lang w:eastAsia="ru-RU"/>
        </w:rPr>
        <w:t>После устранения ошибки, указанной в тексте сообщения, необходимо повторить действия (ПКМ – Выполнить контроль).</w:t>
      </w:r>
    </w:p>
    <w:p w14:paraId="6C56D054" w14:textId="59831D80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1E91E5" w14:textId="128992F2" w:rsidR="00B7781E" w:rsidRPr="00B7781E" w:rsidRDefault="00B7781E" w:rsidP="00B7781E">
      <w:pPr>
        <w:keepNext/>
        <w:keepLines/>
        <w:spacing w:before="40" w:after="0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57" w:name="_Toc98852760"/>
      <w:r w:rsidRPr="00B7781E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3.3. Свидетельства о перинатальной смерти</w:t>
      </w:r>
      <w:bookmarkEnd w:id="57"/>
    </w:p>
    <w:p w14:paraId="41CFCAEB" w14:textId="60DCE7D6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Работа в разделе осуществляется через пункт меню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Учет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-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Свидетельства о перинатальной смерти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(рис.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28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160FA26D" w14:textId="7332B450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F9A941" wp14:editId="0F50E45E">
            <wp:extent cx="3211032" cy="2228063"/>
            <wp:effectExtent l="0" t="0" r="8890" b="127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226643" cy="223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C4A69" w14:textId="590BB205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Рис.28</w:t>
      </w:r>
    </w:p>
    <w:p w14:paraId="54C14490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Интерфейс разделен на две части:</w:t>
      </w:r>
    </w:p>
    <w:p w14:paraId="15702261" w14:textId="77777777" w:rsidR="00B7781E" w:rsidRPr="00B7781E" w:rsidRDefault="00B7781E" w:rsidP="00B7781E">
      <w:pPr>
        <w:ind w:firstLine="709"/>
        <w:jc w:val="both"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b/>
          <w:sz w:val="24"/>
        </w:rPr>
        <w:t>Свидетельства о перинатальной смерти</w:t>
      </w:r>
      <w:r w:rsidRPr="00B7781E">
        <w:rPr>
          <w:rFonts w:ascii="Times New Roman" w:hAnsi="Times New Roman"/>
          <w:sz w:val="24"/>
        </w:rPr>
        <w:t>-выводятся данные свидетельств о перинатальной смерти. Если строка имеет красную заливку, это означает, что в заполнении свидетельства найдена ошибка, см. спецификацию "Ошибки";</w:t>
      </w:r>
    </w:p>
    <w:p w14:paraId="09E3A375" w14:textId="77777777" w:rsidR="00B7781E" w:rsidRPr="00B7781E" w:rsidRDefault="00B7781E" w:rsidP="00B7781E">
      <w:pPr>
        <w:ind w:firstLine="709"/>
        <w:jc w:val="both"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b/>
          <w:sz w:val="24"/>
        </w:rPr>
        <w:t>Спецификация "Свидетельства о перинатальной смерти. Ошибки"</w:t>
      </w:r>
      <w:r w:rsidRPr="00B7781E">
        <w:rPr>
          <w:rFonts w:ascii="Times New Roman" w:hAnsi="Times New Roman"/>
          <w:sz w:val="24"/>
        </w:rPr>
        <w:t>- выводятся ошибки и предупреждения, касающиеся заполнения выбранного свидетельства.</w:t>
      </w:r>
    </w:p>
    <w:p w14:paraId="7AA0396E" w14:textId="1E6B57D4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25E2A1" wp14:editId="0273E0A2">
            <wp:extent cx="3743325" cy="2019300"/>
            <wp:effectExtent l="0" t="0" r="9525" b="0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52E78" w14:textId="10B33C94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Рис.29</w:t>
      </w:r>
    </w:p>
    <w:p w14:paraId="098A3381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Свидетельства о перинатальной смерти могут быть:</w:t>
      </w:r>
    </w:p>
    <w:p w14:paraId="15E686CD" w14:textId="77777777" w:rsidR="00B7781E" w:rsidRPr="00B7781E" w:rsidRDefault="00B7781E" w:rsidP="00EF7A60">
      <w:pPr>
        <w:numPr>
          <w:ilvl w:val="0"/>
          <w:numId w:val="3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  <w:u w:val="single"/>
        </w:rPr>
        <w:t>пустыми</w:t>
      </w:r>
      <w:r w:rsidRPr="00B7781E">
        <w:rPr>
          <w:rFonts w:ascii="Times New Roman" w:hAnsi="Times New Roman" w:cs="Times New Roman"/>
          <w:sz w:val="24"/>
          <w:szCs w:val="24"/>
        </w:rPr>
        <w:t> (используются для бронирования Серии-Номера при печати пустых бланков свидетельств о смерти для дальнейшего ручного заполнения), к ним относится статус:</w:t>
      </w:r>
    </w:p>
    <w:p w14:paraId="47CE1D05" w14:textId="77777777" w:rsidR="00B7781E" w:rsidRPr="00B7781E" w:rsidRDefault="00B7781E" w:rsidP="00B7781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- нулевое.</w:t>
      </w:r>
    </w:p>
    <w:p w14:paraId="493C2BA6" w14:textId="77777777" w:rsidR="00B7781E" w:rsidRPr="00B7781E" w:rsidRDefault="00B7781E" w:rsidP="00EF7A60">
      <w:pPr>
        <w:numPr>
          <w:ilvl w:val="0"/>
          <w:numId w:val="3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  <w:u w:val="single"/>
        </w:rPr>
        <w:lastRenderedPageBreak/>
        <w:t>заполненными</w:t>
      </w:r>
      <w:r w:rsidRPr="00B7781E">
        <w:rPr>
          <w:rFonts w:ascii="Times New Roman" w:hAnsi="Times New Roman" w:cs="Times New Roman"/>
          <w:sz w:val="24"/>
          <w:szCs w:val="24"/>
        </w:rPr>
        <w:t xml:space="preserve"> (содержат информацию об умершем), к ним относятся свидетельства со статусами:</w:t>
      </w:r>
    </w:p>
    <w:p w14:paraId="24634930" w14:textId="77777777" w:rsidR="00B7781E" w:rsidRPr="00B7781E" w:rsidRDefault="00B7781E" w:rsidP="00B7781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- окончательное;</w:t>
      </w:r>
    </w:p>
    <w:p w14:paraId="0FFB6DAA" w14:textId="77777777" w:rsidR="00B7781E" w:rsidRPr="00B7781E" w:rsidRDefault="00B7781E" w:rsidP="00B7781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- предварительное;</w:t>
      </w:r>
    </w:p>
    <w:p w14:paraId="3BAAC137" w14:textId="77777777" w:rsidR="00B7781E" w:rsidRPr="00B7781E" w:rsidRDefault="00B7781E" w:rsidP="00B7781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- взамен предварительного;</w:t>
      </w:r>
    </w:p>
    <w:p w14:paraId="20C32623" w14:textId="77777777" w:rsidR="00B7781E" w:rsidRPr="00B7781E" w:rsidRDefault="00B7781E" w:rsidP="00B7781E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- взамен окончательного.</w:t>
      </w:r>
    </w:p>
    <w:p w14:paraId="799AC74E" w14:textId="77777777" w:rsidR="00B7781E" w:rsidRPr="00B7781E" w:rsidRDefault="00B7781E" w:rsidP="00B7781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DCFD30" w14:textId="33D391A3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</w:pPr>
      <w:bookmarkStart w:id="58" w:name="_Toc98852761"/>
      <w:r w:rsidRPr="00B7781E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3.3.1. Нулевые Свидетельства о перинатальной смерти (пустые).</w:t>
      </w:r>
      <w:bookmarkEnd w:id="58"/>
    </w:p>
    <w:p w14:paraId="55E9EC09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Нулевые свидетельства предназначены для создания и печати пустых бланков свидетельств о перинатальной смерти нового образца с присвоенными им серией и номером для дальнейшего ручного заполнения.</w:t>
      </w:r>
    </w:p>
    <w:p w14:paraId="0A10E7B2" w14:textId="52523945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Распечатанное нулевое сви</w:t>
      </w:r>
      <w:r w:rsidR="000E096F">
        <w:rPr>
          <w:rFonts w:ascii="Times New Roman" w:hAnsi="Times New Roman" w:cs="Times New Roman"/>
          <w:sz w:val="24"/>
          <w:szCs w:val="24"/>
          <w:lang w:eastAsia="ru-RU"/>
        </w:rPr>
        <w:t xml:space="preserve">детельство заполняется вручную 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по факту смерти. Данные из заполненного свидетельства вносятся в подсистему «Демография» путем редактирования ранее созданного нулевого свидетельства с соответствующими Серией и Номером.</w:t>
      </w:r>
    </w:p>
    <w:p w14:paraId="459543A6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При этом статус свидетельства меняется на одно из значений: окончательное, предварительное, взамен предварительного, взамен окончательного, - и свидетельство заполняется в соответствии с п.3.3.2 данной инструкции.</w:t>
      </w:r>
    </w:p>
    <w:p w14:paraId="0A5102B0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Создание пустого свидетельства о перинатальной смерти со статусом "Нулевое" возможно двумя способами.</w:t>
      </w:r>
    </w:p>
    <w:p w14:paraId="60E0C312" w14:textId="77777777" w:rsidR="00B7781E" w:rsidRPr="00B7781E" w:rsidRDefault="00B7781E" w:rsidP="00B77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A87F07" w14:textId="665D8BAB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59" w:name="_Toc98852762"/>
      <w:r w:rsidRPr="00B7781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3.3.1.1. Создание Нулевого свидетельства через ПКМ - Добавить.</w:t>
      </w:r>
      <w:bookmarkEnd w:id="59"/>
    </w:p>
    <w:p w14:paraId="401E0230" w14:textId="4929051D" w:rsid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Для создания нулевого свидетельства о перинатальной смерти нужно нажать 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ПКМ – Добавить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 в разделе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"Свидетельства о перинатальной смерти".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45B60566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E1AF337" w14:textId="0B92496F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DF178C7" wp14:editId="79354483">
            <wp:extent cx="3872010" cy="4465674"/>
            <wp:effectExtent l="0" t="0" r="0" b="0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887491" cy="4483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7D3E9" w14:textId="0902447D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Рис.30</w:t>
      </w:r>
    </w:p>
    <w:p w14:paraId="2AA9370F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В верхней части формы указывается учреждение, определяется автоматически по пользователю.</w:t>
      </w:r>
    </w:p>
    <w:p w14:paraId="38B2024E" w14:textId="77777777" w:rsidR="00B7781E" w:rsidRPr="00B7781E" w:rsidRDefault="00B7781E" w:rsidP="00B7781E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Организации автоматически заполняется поле </w:t>
      </w: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 свидетельства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(установлена для региона). Поле </w:t>
      </w: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Номер свидетельства 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генерируется автоматически при сохранении документа. Для нулевого свидетельства автоматически устанавливается </w:t>
      </w:r>
      <w:r w:rsidRPr="00B778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 документа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«Бумажный». Создание нулевых свидетельств предусмотрено только для бумажных документов.</w:t>
      </w:r>
    </w:p>
    <w:p w14:paraId="200F4B98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Для создания 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Нулевого свидетельства о перинатальной смерти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 (пустого) нужно выбрать в поле 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Статус свидетельства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 значение "нулевое".</w:t>
      </w:r>
    </w:p>
    <w:p w14:paraId="05D3D738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При этом происходит очищение всех полей в форме ввода и блокировка их для редактирования, кроме поля Организация (рис.37).</w:t>
      </w:r>
    </w:p>
    <w:p w14:paraId="2AF44062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После этого нажимаем кнопку "ОК" и происходит сохранение свидетельства.</w:t>
      </w:r>
    </w:p>
    <w:p w14:paraId="7756BC8D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58C5BF7" w14:textId="32C891C5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60" w:name="_Toc98852763"/>
      <w:r w:rsidRPr="00B7781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3.3.1.2. Создание Нулевого свидетельства через Пользовательскую процедуру.</w:t>
      </w:r>
      <w:bookmarkEnd w:id="60"/>
    </w:p>
    <w:p w14:paraId="04B0FE8E" w14:textId="3D5A125E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Для автоматического создания одного или нескольких нулевых свидетельств о перинатальной смерти нужно перейти 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ПКМ </w:t>
      </w:r>
      <w:r w:rsidR="00FB69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B69E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Расширения – Пользовательские процедуры. 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Создание нулевых свидетельств о перинатальной смерти 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из раздела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 "Свидетельства о перинатальной смерти".</w:t>
      </w:r>
    </w:p>
    <w:p w14:paraId="15224FAD" w14:textId="728BAFA4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В появляющемся окне нужно задать параметры (рис.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31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60575B44" w14:textId="77777777" w:rsidR="00B7781E" w:rsidRPr="00B7781E" w:rsidRDefault="00B7781E" w:rsidP="00EF7A60">
      <w:pPr>
        <w:numPr>
          <w:ilvl w:val="0"/>
          <w:numId w:val="32"/>
        </w:numPr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Организация - выбрать нужное учреждение</w:t>
      </w:r>
    </w:p>
    <w:p w14:paraId="12551B1E" w14:textId="77777777" w:rsidR="00B7781E" w:rsidRPr="00B7781E" w:rsidRDefault="00B7781E" w:rsidP="00EF7A60">
      <w:pPr>
        <w:numPr>
          <w:ilvl w:val="0"/>
          <w:numId w:val="32"/>
        </w:numPr>
        <w:ind w:left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Серия - подтягивается автоматически при выборе Организации</w:t>
      </w:r>
    </w:p>
    <w:p w14:paraId="411AFE60" w14:textId="78483E4B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lastRenderedPageBreak/>
        <w:t>Количество - указать количество нулевых свидетельств, которые нужно создать. </w:t>
      </w:r>
    </w:p>
    <w:p w14:paraId="3ADCA168" w14:textId="5F959B82" w:rsidR="00B7781E" w:rsidRDefault="00B7781E" w:rsidP="0079091C">
      <w:pPr>
        <w:spacing w:afterLines="40" w:after="96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9163813" w14:textId="5471F324" w:rsidR="0079091C" w:rsidRDefault="0079091C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8983D2" wp14:editId="5382E4F0">
            <wp:extent cx="4114800" cy="1025327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178970" cy="104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1B020" w14:textId="6B73C241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</w:t>
      </w:r>
      <w:r w:rsidR="0079091C">
        <w:rPr>
          <w:rFonts w:ascii="Times New Roman" w:hAnsi="Times New Roman" w:cs="Times New Roman"/>
          <w:sz w:val="20"/>
          <w:szCs w:val="20"/>
        </w:rPr>
        <w:t>1</w:t>
      </w:r>
    </w:p>
    <w:p w14:paraId="2F28A06D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При нажатии кнопки ОК, указанное количество свидетельств будет добавлено в раздел Свидетельства о перинатальной смерти со статусом "Нулевое" по выбранной Организации.</w:t>
      </w:r>
    </w:p>
    <w:p w14:paraId="449F4852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Созданным свидетельствам будут автоматически присвоены номера. Для созданных свидетельств устанавливается Вид документа – бумажный. 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нулевых свидетельств предусмотрено только для бумажных документов.</w:t>
      </w:r>
    </w:p>
    <w:p w14:paraId="2DA639A6" w14:textId="77777777" w:rsidR="00B7781E" w:rsidRPr="00B7781E" w:rsidRDefault="00B7781E" w:rsidP="00B77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FE5032" w14:textId="6ADB51F1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</w:pPr>
      <w:bookmarkStart w:id="61" w:name="_Toc98852764"/>
      <w:r w:rsidRPr="00B7781E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3.3.2. Свидетельства о перинатальной смерти, содержащие информацию об умершем (заполненные).</w:t>
      </w:r>
      <w:bookmarkEnd w:id="61"/>
    </w:p>
    <w:p w14:paraId="23578587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Заполненные свидетельства о перинатальной смерти создаются одним из трех способов:</w:t>
      </w:r>
    </w:p>
    <w:p w14:paraId="6FAA4D14" w14:textId="77777777" w:rsidR="00B7781E" w:rsidRPr="00B7781E" w:rsidRDefault="00B7781E" w:rsidP="00EF7A60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Данные переносятся с заполненного вручную бумажного бланка НОВОГО образца (ранее созданное и распечатанное нулевое свидетельство).</w:t>
      </w:r>
    </w:p>
    <w:p w14:paraId="735BEB94" w14:textId="77777777" w:rsidR="00B7781E" w:rsidRPr="00B7781E" w:rsidRDefault="00B7781E" w:rsidP="00B7781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нужно найти и заполнить созданное ранее нулевое свидетельство:</w:t>
      </w:r>
      <w:r w:rsidRPr="00B778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Учет - Свидетельства о перинатальной смерти, найти колонку "Документ" - ПКМ - Отобрать по колонке. В появившемся окне ввести указанные на бумажном бланке Серию-Номер свидетельства, нажать ОК.</w:t>
      </w:r>
    </w:p>
    <w:p w14:paraId="28697B96" w14:textId="77777777" w:rsidR="00B7781E" w:rsidRPr="00B7781E" w:rsidRDefault="00B7781E" w:rsidP="00B7781E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Найденное свидетельство должно иметь статус "нулевое". На свидетельстве нажать ПКМ - Исправить. В появившейся форме редактирования выбрать нужный статус свидетельства вместо "нулевого" (окончательное, предварительное, взамен предварительного, взамен окончательного), при этом появится возможность редактировать необходимые поля.</w:t>
      </w:r>
    </w:p>
    <w:p w14:paraId="71B6F5D7" w14:textId="77777777" w:rsidR="00B7781E" w:rsidRPr="00B7781E" w:rsidRDefault="00B7781E" w:rsidP="00B7781E">
      <w:pPr>
        <w:spacing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 данные заполняются согласно написанной ниже инструкции.</w:t>
      </w:r>
    </w:p>
    <w:p w14:paraId="13023CD5" w14:textId="77777777" w:rsidR="00B7781E" w:rsidRPr="00B7781E" w:rsidRDefault="00B7781E" w:rsidP="00EF7A60">
      <w:pPr>
        <w:numPr>
          <w:ilvl w:val="0"/>
          <w:numId w:val="33"/>
        </w:num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Данные сразу заносятся в подсистему «Демография» без предварительного ручного заполнения с дальнейшей распечатка на бланк НОВОГО образца. </w:t>
      </w:r>
    </w:p>
    <w:p w14:paraId="57E47771" w14:textId="77777777" w:rsidR="00B7781E" w:rsidRPr="00B7781E" w:rsidRDefault="00B7781E" w:rsidP="00B7781E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добавления такого свидетельства о перинатальной смерти нужно в разделе Учет - Свидетельства о перинатальной смерти нажать </w:t>
      </w: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ПКМ – Добавить.</w:t>
      </w:r>
      <w:r w:rsidRPr="00B7781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верхней части формы выбирается учреждение, в нашем примере «</w:t>
      </w: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Если у пользователя есть права на несколько учреждений, то выбираем нужное из списка.</w:t>
      </w:r>
    </w:p>
    <w:p w14:paraId="72C70F80" w14:textId="77777777" w:rsidR="00B7781E" w:rsidRPr="00B7781E" w:rsidRDefault="00B7781E" w:rsidP="00B7781E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Организации автоматически заполняется поле </w:t>
      </w: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Серия свидетельства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(установлена для региона). Необходимо выбрать </w:t>
      </w:r>
      <w:r w:rsidRPr="00B778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 документа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B778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бумажный или электронный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зависимости от выбранного вида при сохранении будет автоматически сгенерирован </w:t>
      </w:r>
      <w:r w:rsidRPr="00B778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Номер свидетельства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Номера электронных свидетельств начинаются с цифры 3, бумажных – с 4.</w:t>
      </w:r>
    </w:p>
    <w:p w14:paraId="59AA9F74" w14:textId="77777777" w:rsidR="00B7781E" w:rsidRPr="00B7781E" w:rsidRDefault="00B7781E" w:rsidP="00B7781E">
      <w:pPr>
        <w:spacing w:afterLines="40" w:after="96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нужно заполнить поле "Дата выдачи" свидетельства.</w:t>
      </w:r>
    </w:p>
    <w:p w14:paraId="01B40C05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создания свидетельства о перинатальной смерти, содержащего данные об умершем, используются статусы:</w:t>
      </w:r>
    </w:p>
    <w:p w14:paraId="733DDE5A" w14:textId="77777777" w:rsidR="00B7781E" w:rsidRPr="00B7781E" w:rsidRDefault="00B7781E" w:rsidP="00EF7A60">
      <w:pPr>
        <w:numPr>
          <w:ilvl w:val="0"/>
          <w:numId w:val="34"/>
        </w:numPr>
        <w:ind w:left="1134"/>
        <w:contextualSpacing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lastRenderedPageBreak/>
        <w:t>окончательное;</w:t>
      </w:r>
    </w:p>
    <w:p w14:paraId="278807ED" w14:textId="77777777" w:rsidR="00B7781E" w:rsidRPr="00B7781E" w:rsidRDefault="00B7781E" w:rsidP="00EF7A60">
      <w:pPr>
        <w:numPr>
          <w:ilvl w:val="0"/>
          <w:numId w:val="34"/>
        </w:numPr>
        <w:ind w:left="1134"/>
        <w:contextualSpacing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предварительное;</w:t>
      </w:r>
    </w:p>
    <w:p w14:paraId="28A4E8CA" w14:textId="77777777" w:rsidR="00B7781E" w:rsidRPr="00B7781E" w:rsidRDefault="00B7781E" w:rsidP="00EF7A60">
      <w:pPr>
        <w:numPr>
          <w:ilvl w:val="0"/>
          <w:numId w:val="34"/>
        </w:numPr>
        <w:ind w:left="1134"/>
        <w:contextualSpacing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взамен предварительного;</w:t>
      </w:r>
    </w:p>
    <w:p w14:paraId="5983511E" w14:textId="77777777" w:rsidR="00B7781E" w:rsidRPr="00B7781E" w:rsidRDefault="00B7781E" w:rsidP="00EF7A60">
      <w:pPr>
        <w:numPr>
          <w:ilvl w:val="0"/>
          <w:numId w:val="34"/>
        </w:numPr>
        <w:ind w:left="1134"/>
        <w:contextualSpacing/>
        <w:rPr>
          <w:rFonts w:ascii="Times New Roman" w:hAnsi="Times New Roman" w:cs="Times New Roman"/>
          <w:sz w:val="24"/>
          <w:szCs w:val="24"/>
        </w:rPr>
      </w:pPr>
      <w:r w:rsidRPr="00B7781E">
        <w:rPr>
          <w:rFonts w:ascii="Times New Roman" w:hAnsi="Times New Roman" w:cs="Times New Roman"/>
          <w:sz w:val="24"/>
          <w:szCs w:val="24"/>
        </w:rPr>
        <w:t>взамен окончательного.</w:t>
      </w:r>
    </w:p>
    <w:p w14:paraId="1DCBCD88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Внимание! Если в открытой форме при создании свидетельства выбрать статус "Нулевое", предварительно не сохранив данные, все заполненные ранее поля в форме ввода будут очищены.</w:t>
      </w:r>
    </w:p>
    <w:p w14:paraId="2E98A7E2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При установке статуса свидетельства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предварительного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и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окончательного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становятся доступными поля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серия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номер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и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Взамен дата выдачи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необходимые при заполнении взамен ранее выданных свидетельств.  Нижняя часть формы для ввода разделена на несколько закладок. Далее необходимо заполнить информацию по всем полям в соответствии с документом. </w:t>
      </w:r>
    </w:p>
    <w:p w14:paraId="316D5BE6" w14:textId="77777777" w:rsidR="00B7781E" w:rsidRPr="00B7781E" w:rsidRDefault="00B7781E" w:rsidP="00B77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6B5561" w14:textId="0792736C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62" w:name="_Toc98852765"/>
      <w:r w:rsidRPr="00B7781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3.3.2.1. Закладка «Данные о матери»</w:t>
      </w:r>
      <w:bookmarkEnd w:id="62"/>
    </w:p>
    <w:p w14:paraId="6FB7475F" w14:textId="226FCDCF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 Закладка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Данные о матери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» предназначена для ввода п. 4-14 медицинского свидетельства о перинатальной смерти (рис. 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32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17B16D62" w14:textId="1384A817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6458CF" wp14:editId="2F495A57">
            <wp:extent cx="3829452" cy="4561367"/>
            <wp:effectExtent l="0" t="0" r="0" b="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835925" cy="4569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12C68" w14:textId="48E21881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Рис.32</w:t>
      </w:r>
    </w:p>
    <w:p w14:paraId="05E4E4DE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Особенности заполнения данных по закладке «Данные о матери»: </w:t>
      </w:r>
    </w:p>
    <w:p w14:paraId="392CC827" w14:textId="77777777" w:rsidR="00B7781E" w:rsidRPr="00B7781E" w:rsidRDefault="00B7781E" w:rsidP="00EF7A60">
      <w:pPr>
        <w:numPr>
          <w:ilvl w:val="0"/>
          <w:numId w:val="35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Фамилия, Имя, Отчество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 поля должны заполняться только буквами русского алфавита и не менее одной буквы.</w:t>
      </w:r>
    </w:p>
    <w:p w14:paraId="06076028" w14:textId="77777777" w:rsidR="00B7781E" w:rsidRPr="00B7781E" w:rsidRDefault="00B7781E" w:rsidP="00EF7A60">
      <w:pPr>
        <w:numPr>
          <w:ilvl w:val="0"/>
          <w:numId w:val="35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заполнении даты рождения матери обращайте внимание, что матери не должно быть менее 12 лет.</w:t>
      </w:r>
    </w:p>
    <w:p w14:paraId="640085CB" w14:textId="77777777" w:rsidR="00B7781E" w:rsidRPr="00B7781E" w:rsidRDefault="00B7781E" w:rsidP="00EF7A60">
      <w:pPr>
        <w:numPr>
          <w:ilvl w:val="0"/>
          <w:numId w:val="35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Которые по счету роды.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в пределах от 1 до 25.</w:t>
      </w:r>
    </w:p>
    <w:p w14:paraId="03199D7C" w14:textId="77777777" w:rsidR="00B7781E" w:rsidRPr="00B7781E" w:rsidRDefault="00B7781E" w:rsidP="00B77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BB3E45" w14:textId="52876E58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63" w:name="_Toc98852766"/>
      <w:r w:rsidRPr="00B7781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3.3.2.2. Закладка «Данные о ребенке (плоде)»</w:t>
      </w:r>
      <w:bookmarkEnd w:id="63"/>
    </w:p>
    <w:p w14:paraId="12509498" w14:textId="167986CC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 Закладка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Данные о ребенке (плоде)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предназначена для ввода основных данных (п. 15-</w:t>
      </w:r>
      <w:proofErr w:type="gramStart"/>
      <w:r w:rsidRPr="00B7781E">
        <w:rPr>
          <w:rFonts w:ascii="Times New Roman" w:hAnsi="Times New Roman" w:cs="Times New Roman"/>
          <w:sz w:val="24"/>
          <w:szCs w:val="24"/>
          <w:lang w:eastAsia="ru-RU"/>
        </w:rPr>
        <w:t>22)медицинского</w:t>
      </w:r>
      <w:proofErr w:type="gramEnd"/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 свидетельства о перинатальной смерти. (рис.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33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3861462E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847ABC2" w14:textId="1319A5A9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1FC3A1" wp14:editId="0AB97800">
            <wp:extent cx="3873390" cy="4614530"/>
            <wp:effectExtent l="0" t="0" r="0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889075" cy="463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50701" w14:textId="5FA58110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Рис.33</w:t>
      </w:r>
    </w:p>
    <w:p w14:paraId="0C8A0BC3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Особенности заполнения данных по закладке «Данные о матери»: </w:t>
      </w:r>
    </w:p>
    <w:p w14:paraId="26F1F9B4" w14:textId="77777777" w:rsidR="00B7781E" w:rsidRPr="00B7781E" w:rsidRDefault="00B7781E" w:rsidP="00EF7A60">
      <w:pPr>
        <w:numPr>
          <w:ilvl w:val="0"/>
          <w:numId w:val="36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 — это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поле должно заполняться только буквами русского алфавита и не менее одной буквы.</w:t>
      </w:r>
    </w:p>
    <w:p w14:paraId="2C053B45" w14:textId="77777777" w:rsidR="00B7781E" w:rsidRPr="00B7781E" w:rsidRDefault="00B7781E" w:rsidP="00EF7A60">
      <w:pPr>
        <w:numPr>
          <w:ilvl w:val="0"/>
          <w:numId w:val="36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Масса тела ребенка (плода) при рождении, г.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поля может быть не более 6000.</w:t>
      </w:r>
    </w:p>
    <w:p w14:paraId="5FBF877A" w14:textId="77777777" w:rsidR="00B7781E" w:rsidRPr="00B7781E" w:rsidRDefault="00B7781E" w:rsidP="00EF7A60">
      <w:pPr>
        <w:numPr>
          <w:ilvl w:val="0"/>
          <w:numId w:val="36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Длина тела ребенка (плода) при рождении, см.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поля может быть не более 65.</w:t>
      </w:r>
    </w:p>
    <w:p w14:paraId="51BD431D" w14:textId="77777777" w:rsidR="00B7781E" w:rsidRPr="00B7781E" w:rsidRDefault="00B7781E" w:rsidP="00EF7A60">
      <w:pPr>
        <w:numPr>
          <w:ilvl w:val="0"/>
          <w:numId w:val="36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Роды мертвым плодом.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заполнении этого поля, поля Ребенок родился живым, и умер становятся не активными для заполнения. И на оборот, при заполнении одного из полей Ребенок родился живым, и умер недоступным для заполнения становится поле Роды мертвым плодом.</w:t>
      </w:r>
    </w:p>
    <w:p w14:paraId="64C489AC" w14:textId="77777777" w:rsidR="00B7781E" w:rsidRPr="00B7781E" w:rsidRDefault="00B7781E" w:rsidP="00B77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E27907" w14:textId="122E9C49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64" w:name="_Toc98852767"/>
      <w:r w:rsidRPr="00B7781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3.3.2.3. Закладка «Дополнительно»</w:t>
      </w:r>
      <w:bookmarkEnd w:id="64"/>
    </w:p>
    <w:p w14:paraId="2549F0D0" w14:textId="2729B159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Дополнительно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предназначена для ввода данных (п. 23-25 медицинского свидетельства о перинатальной смерти). (рис.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34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446FFD8E" w14:textId="1EEE9679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27D8997" wp14:editId="16D8815A">
            <wp:extent cx="3879280" cy="4646428"/>
            <wp:effectExtent l="0" t="0" r="6985" b="1905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896310" cy="466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F724E" w14:textId="7BB7BFDA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Рис.34</w:t>
      </w:r>
    </w:p>
    <w:p w14:paraId="752C9DDE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Внимание! Особенности заполнения данных по закладке «Дополнительно»:</w:t>
      </w:r>
    </w:p>
    <w:p w14:paraId="4BB15292" w14:textId="77777777" w:rsidR="00B7781E" w:rsidRPr="00B7781E" w:rsidRDefault="00B7781E" w:rsidP="00EF7A60">
      <w:pPr>
        <w:numPr>
          <w:ilvl w:val="0"/>
          <w:numId w:val="37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многоплодных родах: которым по счету.  Значение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 быть в пределах от 1 до 5.</w:t>
      </w:r>
    </w:p>
    <w:p w14:paraId="6CB98DDE" w14:textId="77777777" w:rsidR="00B7781E" w:rsidRPr="00B7781E" w:rsidRDefault="00B7781E" w:rsidP="00EF7A60">
      <w:pPr>
        <w:numPr>
          <w:ilvl w:val="0"/>
          <w:numId w:val="37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Число детей родившихся (живыми и мертвыми).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Значение должно быть в пределах от 2 до 5.</w:t>
      </w:r>
    </w:p>
    <w:p w14:paraId="25846DE5" w14:textId="77777777" w:rsidR="00B7781E" w:rsidRPr="00B7781E" w:rsidRDefault="00B7781E" w:rsidP="00EF7A60">
      <w:pPr>
        <w:numPr>
          <w:ilvl w:val="0"/>
          <w:numId w:val="37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Которым по счету ребенок был рожден у </w:t>
      </w:r>
      <w:proofErr w:type="gramStart"/>
      <w:r w:rsidRPr="00B7781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считая умерших и не считая мертворожденных). Значение в пределах от 1 до 25.</w:t>
      </w:r>
    </w:p>
    <w:p w14:paraId="6478A190" w14:textId="77777777" w:rsidR="00B7781E" w:rsidRPr="00B7781E" w:rsidRDefault="00B7781E" w:rsidP="00B77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DAF412" w14:textId="1F90B407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65" w:name="_Toc98852768"/>
      <w:r w:rsidRPr="00B7781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3.3.2.4. Закладка «Адреса»</w:t>
      </w:r>
      <w:bookmarkEnd w:id="65"/>
    </w:p>
    <w:p w14:paraId="24D21974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Адреса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предназначена для введения адресов места жительства матери и места смерти ребенка(плода) (п. 9, 10 медицинского свидетельства о перинатальной смерти).</w:t>
      </w:r>
    </w:p>
    <w:p w14:paraId="2B27327D" w14:textId="4359604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Выбор адресных данных осуществляется из справочника адресов (рис.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35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14:paraId="2FD76439" w14:textId="0F50990D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F3A9746" wp14:editId="2B58BF60">
            <wp:extent cx="3927749" cy="4720856"/>
            <wp:effectExtent l="0" t="0" r="0" b="3810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938530" cy="473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C4F5B" w14:textId="53B48CDE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Рис.35</w:t>
      </w:r>
    </w:p>
    <w:p w14:paraId="296B29C7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Для того чтобы заполнить адрес, нужно:</w:t>
      </w:r>
    </w:p>
    <w:p w14:paraId="0F2E79E8" w14:textId="77777777" w:rsidR="00B7781E" w:rsidRPr="00B7781E" w:rsidRDefault="00B7781E" w:rsidP="00EF7A60">
      <w:pPr>
        <w:numPr>
          <w:ilvl w:val="0"/>
          <w:numId w:val="38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Выбрать из словаря нужный адрес.</w:t>
      </w:r>
    </w:p>
    <w:p w14:paraId="05077F1E" w14:textId="77777777" w:rsidR="00B7781E" w:rsidRPr="00B7781E" w:rsidRDefault="00B7781E" w:rsidP="00EF7A60">
      <w:pPr>
        <w:numPr>
          <w:ilvl w:val="0"/>
          <w:numId w:val="38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выбора значения в поле «</w:t>
      </w:r>
      <w:r w:rsidRPr="00B778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Адрес…», 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остальные поля становятся доступны для редактирования.</w:t>
      </w:r>
    </w:p>
    <w:p w14:paraId="0BA46078" w14:textId="77777777" w:rsidR="00B7781E" w:rsidRPr="00B7781E" w:rsidRDefault="00B7781E" w:rsidP="00EF7A60">
      <w:pPr>
        <w:numPr>
          <w:ilvl w:val="0"/>
          <w:numId w:val="38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каждом выборе значения в поле «</w:t>
      </w:r>
      <w:r w:rsidRPr="00B778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</w:t>
      </w:r>
      <w:proofErr w:type="gramStart"/>
      <w:r w:rsidRPr="00B778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…»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выбранный</w:t>
      </w:r>
      <w:proofErr w:type="gramEnd"/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адрес автоматически разбивается на составляющие и подставляется в соответствующие поля:</w:t>
      </w:r>
    </w:p>
    <w:p w14:paraId="3C158268" w14:textId="77777777" w:rsidR="00B7781E" w:rsidRPr="00B7781E" w:rsidRDefault="00B7781E" w:rsidP="00EF7A60">
      <w:pPr>
        <w:numPr>
          <w:ilvl w:val="0"/>
          <w:numId w:val="39"/>
        </w:numPr>
        <w:ind w:left="1134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Страна</w:t>
      </w:r>
    </w:p>
    <w:p w14:paraId="2038AD12" w14:textId="77777777" w:rsidR="00B7781E" w:rsidRPr="00B7781E" w:rsidRDefault="00B7781E" w:rsidP="00EF7A60">
      <w:pPr>
        <w:numPr>
          <w:ilvl w:val="0"/>
          <w:numId w:val="39"/>
        </w:numPr>
        <w:ind w:left="1134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Регион</w:t>
      </w:r>
    </w:p>
    <w:p w14:paraId="3954447C" w14:textId="77777777" w:rsidR="00B7781E" w:rsidRPr="00B7781E" w:rsidRDefault="00B7781E" w:rsidP="00EF7A60">
      <w:pPr>
        <w:numPr>
          <w:ilvl w:val="0"/>
          <w:numId w:val="39"/>
        </w:numPr>
        <w:ind w:left="1134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Район</w:t>
      </w:r>
    </w:p>
    <w:p w14:paraId="70D424AE" w14:textId="77777777" w:rsidR="00B7781E" w:rsidRPr="00B7781E" w:rsidRDefault="00B7781E" w:rsidP="00EF7A60">
      <w:pPr>
        <w:numPr>
          <w:ilvl w:val="0"/>
          <w:numId w:val="39"/>
        </w:numPr>
        <w:ind w:left="1134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Город</w:t>
      </w:r>
    </w:p>
    <w:p w14:paraId="15902D09" w14:textId="77777777" w:rsidR="00B7781E" w:rsidRPr="00B7781E" w:rsidRDefault="00B7781E" w:rsidP="00EF7A60">
      <w:pPr>
        <w:numPr>
          <w:ilvl w:val="0"/>
          <w:numId w:val="39"/>
        </w:numPr>
        <w:ind w:left="1134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Населенный пункт</w:t>
      </w:r>
    </w:p>
    <w:p w14:paraId="571C75A1" w14:textId="77777777" w:rsidR="00B7781E" w:rsidRPr="00B7781E" w:rsidRDefault="00B7781E" w:rsidP="00EF7A60">
      <w:pPr>
        <w:numPr>
          <w:ilvl w:val="0"/>
          <w:numId w:val="39"/>
        </w:numPr>
        <w:ind w:left="1134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Улица</w:t>
      </w:r>
    </w:p>
    <w:p w14:paraId="79D986A3" w14:textId="77777777" w:rsidR="00B7781E" w:rsidRPr="00B7781E" w:rsidRDefault="00B7781E" w:rsidP="00EF7A60">
      <w:pPr>
        <w:numPr>
          <w:ilvl w:val="0"/>
          <w:numId w:val="38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необходимости в полях «Страна» - … - «Квартира» можно изменять текст вручную. Например, дописывать недостающие слова, менять написание, н-р вместо «Индустриальный» указать «пос. Индустриальный».</w:t>
      </w:r>
    </w:p>
    <w:p w14:paraId="290F23A9" w14:textId="77777777" w:rsidR="00B7781E" w:rsidRPr="00B7781E" w:rsidRDefault="00B7781E" w:rsidP="00EF7A60">
      <w:pPr>
        <w:numPr>
          <w:ilvl w:val="0"/>
          <w:numId w:val="38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сохранении свидетельства производится проверка на полноту информации в поле «</w:t>
      </w:r>
      <w:r w:rsidRPr="00B778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Адрес…»:</w:t>
      </w:r>
    </w:p>
    <w:p w14:paraId="44D7DB64" w14:textId="77777777" w:rsidR="00B7781E" w:rsidRPr="00B7781E" w:rsidRDefault="00B7781E" w:rsidP="00EF7A60">
      <w:pPr>
        <w:numPr>
          <w:ilvl w:val="0"/>
          <w:numId w:val="40"/>
        </w:numPr>
        <w:ind w:left="993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Если заполнено поле «Город», то выбран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адрес</w:t>
      </w:r>
      <w:r w:rsidRPr="00B7781E">
        <w:rPr>
          <w:rFonts w:ascii="Times New Roman" w:hAnsi="Times New Roman"/>
          <w:sz w:val="24"/>
        </w:rPr>
        <w:t xml:space="preserve"> также должен быть заполнен до детализации не меньшей чем Город.</w:t>
      </w:r>
    </w:p>
    <w:p w14:paraId="280872BB" w14:textId="77777777" w:rsidR="00B7781E" w:rsidRPr="00B7781E" w:rsidRDefault="00B7781E" w:rsidP="00EF7A60">
      <w:pPr>
        <w:numPr>
          <w:ilvl w:val="0"/>
          <w:numId w:val="40"/>
        </w:numPr>
        <w:ind w:left="993"/>
        <w:contextualSpacing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t>Если заполнено поле «Район», то выбранный адрес также должен быть заполнен до детализации не меньшей чем Район.</w:t>
      </w:r>
    </w:p>
    <w:p w14:paraId="67263CE2" w14:textId="77777777" w:rsidR="00B7781E" w:rsidRPr="00B7781E" w:rsidRDefault="00B7781E" w:rsidP="00B7781E">
      <w:pPr>
        <w:ind w:firstLine="709"/>
        <w:rPr>
          <w:rFonts w:ascii="Times New Roman" w:hAnsi="Times New Roman"/>
          <w:sz w:val="24"/>
        </w:rPr>
      </w:pPr>
      <w:r w:rsidRPr="00B7781E">
        <w:rPr>
          <w:rFonts w:ascii="Times New Roman" w:hAnsi="Times New Roman"/>
          <w:sz w:val="24"/>
        </w:rPr>
        <w:lastRenderedPageBreak/>
        <w:t>Аналогично с полем Регион.</w:t>
      </w:r>
    </w:p>
    <w:p w14:paraId="40FA98D9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неполноты данных в поле 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778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Адрес…</w:t>
      </w:r>
      <w:r w:rsidRPr="00B778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 при попытке сохранения выводится ошибка. Данные нужно исправить и сохранить повторно.</w:t>
      </w:r>
    </w:p>
    <w:p w14:paraId="68C68223" w14:textId="77777777" w:rsidR="00B7781E" w:rsidRPr="00B7781E" w:rsidRDefault="00B7781E" w:rsidP="00B778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7B7998" w14:textId="77777777" w:rsidR="00B7781E" w:rsidRPr="00B7781E" w:rsidRDefault="00B7781E" w:rsidP="00B7781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66" w:name="_Toc98852769"/>
      <w:bookmarkStart w:id="67" w:name="_Hlk88569978"/>
      <w:r w:rsidRPr="00B7781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3.3.2.5. Закладка «Причины смерти»</w:t>
      </w:r>
      <w:bookmarkEnd w:id="66"/>
    </w:p>
    <w:bookmarkEnd w:id="67"/>
    <w:p w14:paraId="75F47FE0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Причины смерти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» предназначена для ввода информации по п. 11 медицинского свидетельства о перинатальной смерти. </w:t>
      </w:r>
    </w:p>
    <w:p w14:paraId="3FDAB567" w14:textId="1F48B2D3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Далее она разделяется на 5 закладок: а б в г д в соответствии с подпунктами п.23.На вкладке необходимо выбрать нужное значение Кода МКБ-10 из словаря «</w:t>
      </w:r>
      <w:r w:rsidRPr="00B778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Демография. Коды МКБ-10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» (рис.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36</w:t>
      </w:r>
      <w:r w:rsidRPr="00B7781E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14:paraId="446E022A" w14:textId="77777777" w:rsidR="00B7781E" w:rsidRPr="00B7781E" w:rsidRDefault="00B7781E" w:rsidP="00B7781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781E">
        <w:rPr>
          <w:rFonts w:ascii="Times New Roman" w:hAnsi="Times New Roman" w:cs="Times New Roman"/>
          <w:sz w:val="24"/>
          <w:szCs w:val="24"/>
          <w:lang w:eastAsia="ru-RU"/>
        </w:rPr>
        <w:t>После выбора Кода МКБ-</w:t>
      </w:r>
      <w:proofErr w:type="gramStart"/>
      <w:r w:rsidRPr="00B7781E">
        <w:rPr>
          <w:rFonts w:ascii="Times New Roman" w:hAnsi="Times New Roman" w:cs="Times New Roman"/>
          <w:sz w:val="24"/>
          <w:szCs w:val="24"/>
          <w:lang w:eastAsia="ru-RU"/>
        </w:rPr>
        <w:t>10  автоматически</w:t>
      </w:r>
      <w:proofErr w:type="gramEnd"/>
      <w:r w:rsidRPr="00B7781E">
        <w:rPr>
          <w:rFonts w:ascii="Times New Roman" w:hAnsi="Times New Roman" w:cs="Times New Roman"/>
          <w:sz w:val="24"/>
          <w:szCs w:val="24"/>
          <w:lang w:eastAsia="ru-RU"/>
        </w:rPr>
        <w:t xml:space="preserve"> заполняется поле "Диагноз". После выбора Кода МКБ-10 необходимо заполнить поле «Алфавитный указатель МКБ».</w:t>
      </w:r>
    </w:p>
    <w:p w14:paraId="2146850E" w14:textId="15860EA7" w:rsidR="00B7781E" w:rsidRDefault="00B7781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323084" wp14:editId="282F42E3">
            <wp:extent cx="4029698" cy="4805916"/>
            <wp:effectExtent l="0" t="0" r="9525" b="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037481" cy="48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CCE45" w14:textId="35F56281" w:rsidR="00B7781E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Рис.36</w:t>
      </w:r>
    </w:p>
    <w:p w14:paraId="281A96D6" w14:textId="77777777" w:rsidR="00B73E2E" w:rsidRPr="00B73E2E" w:rsidRDefault="00B73E2E" w:rsidP="00B73E2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73E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Особенности заполнения данных по закладке «Причины смерти»: </w:t>
      </w:r>
    </w:p>
    <w:p w14:paraId="1F195F05" w14:textId="77777777" w:rsidR="00B73E2E" w:rsidRPr="00B73E2E" w:rsidRDefault="00B73E2E" w:rsidP="00EF7A60">
      <w:pPr>
        <w:numPr>
          <w:ilvl w:val="0"/>
          <w:numId w:val="41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E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Код МКБ-10.</w:t>
      </w:r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поле назначены проверки, кодов в зависимости от причин смерти, пола, и т.д.</w:t>
      </w:r>
    </w:p>
    <w:p w14:paraId="2B5EFD0A" w14:textId="77777777" w:rsidR="00B73E2E" w:rsidRPr="00B73E2E" w:rsidRDefault="00B73E2E" w:rsidP="00EF7A60">
      <w:pPr>
        <w:numPr>
          <w:ilvl w:val="0"/>
          <w:numId w:val="41"/>
        </w:numPr>
        <w:spacing w:beforeLines="40" w:before="96" w:after="0" w:line="240" w:lineRule="auto"/>
        <w:ind w:left="709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заполнении закладки </w:t>
      </w:r>
      <w:proofErr w:type="spellStart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Iа</w:t>
      </w:r>
      <w:proofErr w:type="spellEnd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 доступными для заполнения значения закладок </w:t>
      </w:r>
      <w:proofErr w:type="spellStart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Iб</w:t>
      </w:r>
      <w:proofErr w:type="spellEnd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Iв</w:t>
      </w:r>
      <w:proofErr w:type="spellEnd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IгIд</w:t>
      </w:r>
      <w:proofErr w:type="spellEnd"/>
      <w:r w:rsidRPr="00B73E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61E2147" w14:textId="77777777" w:rsidR="00B73E2E" w:rsidRPr="00B73E2E" w:rsidRDefault="00B73E2E" w:rsidP="00B73E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F86EB" w14:textId="64F55A85" w:rsidR="00B73E2E" w:rsidRPr="00B73E2E" w:rsidRDefault="00B73E2E" w:rsidP="00B73E2E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68" w:name="_Toc98852770"/>
      <w:r w:rsidRPr="00B73E2E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lastRenderedPageBreak/>
        <w:t>3.3.2.6. Закладка «Медперсонал»</w:t>
      </w:r>
      <w:bookmarkEnd w:id="68"/>
    </w:p>
    <w:p w14:paraId="0C17D564" w14:textId="329C8C7A" w:rsidR="00B73E2E" w:rsidRPr="00B73E2E" w:rsidRDefault="00B73E2E" w:rsidP="00B73E2E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73E2E">
        <w:rPr>
          <w:rFonts w:ascii="Times New Roman" w:hAnsi="Times New Roman" w:cs="Times New Roman"/>
          <w:sz w:val="24"/>
          <w:szCs w:val="24"/>
          <w:lang w:eastAsia="ru-RU"/>
        </w:rPr>
        <w:t>Закладка «</w:t>
      </w:r>
      <w:r w:rsidRPr="00B73E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Медперсонал</w:t>
      </w:r>
      <w:r w:rsidRPr="00B73E2E">
        <w:rPr>
          <w:rFonts w:ascii="Times New Roman" w:hAnsi="Times New Roman" w:cs="Times New Roman"/>
          <w:sz w:val="24"/>
          <w:szCs w:val="24"/>
          <w:lang w:eastAsia="ru-RU"/>
        </w:rPr>
        <w:t xml:space="preserve">» предназначена для введения п. 24, 25 медицинского свидетельства о перинатальной </w:t>
      </w:r>
      <w:proofErr w:type="gramStart"/>
      <w:r w:rsidRPr="00B73E2E">
        <w:rPr>
          <w:rFonts w:ascii="Times New Roman" w:hAnsi="Times New Roman" w:cs="Times New Roman"/>
          <w:sz w:val="24"/>
          <w:szCs w:val="24"/>
          <w:lang w:eastAsia="ru-RU"/>
        </w:rPr>
        <w:t>смерти(</w:t>
      </w:r>
      <w:proofErr w:type="gramEnd"/>
      <w:r w:rsidRPr="00B73E2E">
        <w:rPr>
          <w:rFonts w:ascii="Times New Roman" w:hAnsi="Times New Roman" w:cs="Times New Roman"/>
          <w:sz w:val="24"/>
          <w:szCs w:val="24"/>
          <w:lang w:eastAsia="ru-RU"/>
        </w:rPr>
        <w:t xml:space="preserve">рис. </w:t>
      </w:r>
      <w:r w:rsidR="00B80184">
        <w:rPr>
          <w:rFonts w:ascii="Times New Roman" w:hAnsi="Times New Roman" w:cs="Times New Roman"/>
          <w:sz w:val="24"/>
          <w:szCs w:val="24"/>
          <w:lang w:eastAsia="ru-RU"/>
        </w:rPr>
        <w:t>37</w:t>
      </w:r>
      <w:r w:rsidRPr="00B73E2E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14:paraId="579D4ABF" w14:textId="54F80025" w:rsidR="00B7781E" w:rsidRDefault="00B73E2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CCE7EA" wp14:editId="445C3655">
            <wp:extent cx="4052615" cy="4827182"/>
            <wp:effectExtent l="0" t="0" r="5080" b="0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061900" cy="483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A6308" w14:textId="362F3A90" w:rsidR="005832B7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Рис.37</w:t>
      </w:r>
    </w:p>
    <w:p w14:paraId="15249C8E" w14:textId="77777777" w:rsidR="005832B7" w:rsidRPr="005832B7" w:rsidRDefault="005832B7" w:rsidP="005832B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832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Внимание! Особенности заполнения данных по закладке «Медперсонал»: </w:t>
      </w:r>
    </w:p>
    <w:p w14:paraId="3896C196" w14:textId="77777777" w:rsidR="005832B7" w:rsidRPr="005832B7" w:rsidRDefault="005832B7" w:rsidP="005832B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2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Должность врача</w:t>
      </w:r>
      <w:r w:rsidRPr="005832B7">
        <w:rPr>
          <w:rFonts w:ascii="Times New Roman" w:hAnsi="Times New Roman" w:cs="Times New Roman"/>
          <w:sz w:val="24"/>
          <w:szCs w:val="24"/>
          <w:lang w:eastAsia="ru-RU"/>
        </w:rPr>
        <w:t xml:space="preserve">, заполнившего свидетельство, </w:t>
      </w:r>
      <w:r w:rsidRPr="005832B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ФИО врача</w:t>
      </w:r>
      <w:r w:rsidRPr="005832B7">
        <w:rPr>
          <w:rFonts w:ascii="Times New Roman" w:hAnsi="Times New Roman" w:cs="Times New Roman"/>
          <w:sz w:val="24"/>
          <w:szCs w:val="24"/>
          <w:lang w:eastAsia="ru-RU"/>
        </w:rPr>
        <w:t>, заполнившего свидетельство - эти поля должны заполняться только буквами русского алфавита и не менее одной буквы.</w:t>
      </w:r>
    </w:p>
    <w:p w14:paraId="0A8D74B5" w14:textId="77777777" w:rsidR="005832B7" w:rsidRPr="005832B7" w:rsidRDefault="005832B7" w:rsidP="005832B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FC2F5BA" w14:textId="2C33B3F1" w:rsidR="005832B7" w:rsidRPr="005832B7" w:rsidRDefault="005832B7" w:rsidP="005832B7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r w:rsidRPr="005832B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 </w:t>
      </w:r>
      <w:bookmarkStart w:id="69" w:name="_Toc98852771"/>
      <w:r w:rsidRPr="005832B7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3.3.2.7. Закладка «Получатель»</w:t>
      </w:r>
      <w:bookmarkEnd w:id="69"/>
    </w:p>
    <w:p w14:paraId="2559E6B2" w14:textId="77777777" w:rsidR="005832B7" w:rsidRPr="005832B7" w:rsidRDefault="005832B7" w:rsidP="005832B7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832B7">
        <w:rPr>
          <w:rFonts w:ascii="Times New Roman" w:hAnsi="Times New Roman" w:cs="Times New Roman"/>
          <w:sz w:val="24"/>
          <w:szCs w:val="24"/>
          <w:lang w:eastAsia="ru-RU"/>
        </w:rPr>
        <w:t>Закладка предназначена для заполнения данных о получателе медицинского свидетельства о перинатальной смерти.</w:t>
      </w:r>
    </w:p>
    <w:p w14:paraId="215BD1B0" w14:textId="64CF87BF" w:rsidR="005832B7" w:rsidRDefault="0006569F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E32113A" wp14:editId="690E8C70">
            <wp:extent cx="3835648" cy="4561367"/>
            <wp:effectExtent l="0" t="0" r="0" b="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842119" cy="456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79E01" w14:textId="526B5DFC" w:rsidR="0006569F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Рис.38</w:t>
      </w:r>
    </w:p>
    <w:p w14:paraId="620E9F04" w14:textId="77777777" w:rsidR="0006569F" w:rsidRPr="0006569F" w:rsidRDefault="0006569F" w:rsidP="0006569F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569F">
        <w:rPr>
          <w:rFonts w:ascii="Times New Roman" w:hAnsi="Times New Roman" w:cs="Times New Roman"/>
          <w:sz w:val="24"/>
          <w:szCs w:val="24"/>
          <w:lang w:eastAsia="ru-RU"/>
        </w:rPr>
        <w:t xml:space="preserve">При выборе вида документа «Электронный» необходимо получить согласие получателя на передачу свидетельства в ЕПГУ. Чтобы сохранить свидетельство, нужно отметить данный </w:t>
      </w:r>
      <w:proofErr w:type="spellStart"/>
      <w:r w:rsidRPr="0006569F">
        <w:rPr>
          <w:rFonts w:ascii="Times New Roman" w:hAnsi="Times New Roman" w:cs="Times New Roman"/>
          <w:sz w:val="24"/>
          <w:szCs w:val="24"/>
          <w:lang w:eastAsia="ru-RU"/>
        </w:rPr>
        <w:t>чекер</w:t>
      </w:r>
      <w:proofErr w:type="spellEnd"/>
      <w:r w:rsidRPr="0006569F">
        <w:rPr>
          <w:rFonts w:ascii="Times New Roman" w:hAnsi="Times New Roman" w:cs="Times New Roman"/>
          <w:sz w:val="24"/>
          <w:szCs w:val="24"/>
          <w:lang w:eastAsia="ru-RU"/>
        </w:rPr>
        <w:t xml:space="preserve"> во вкладке «Получатель».</w:t>
      </w:r>
    </w:p>
    <w:p w14:paraId="65F73C6F" w14:textId="01CC7CCE" w:rsidR="0006569F" w:rsidRPr="0006569F" w:rsidRDefault="0006569F" w:rsidP="0006569F">
      <w:pPr>
        <w:keepNext/>
        <w:keepLines/>
        <w:spacing w:beforeLines="40" w:before="96" w:afterLines="40" w:after="96" w:line="240" w:lineRule="auto"/>
        <w:ind w:firstLine="709"/>
        <w:jc w:val="both"/>
        <w:outlineLvl w:val="2"/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</w:pPr>
      <w:bookmarkStart w:id="70" w:name="_Toc98852772"/>
      <w:r w:rsidRPr="0006569F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 xml:space="preserve">3.3.3 Раздел «Свидетельства о перинатальной смерти». Формирование, подписание и отправка </w:t>
      </w:r>
      <w:r w:rsidRPr="0006569F">
        <w:rPr>
          <w:rFonts w:ascii="Times New Roman" w:eastAsia="Times New Roman" w:hAnsi="Times New Roman" w:cstheme="majorBidi"/>
          <w:b/>
          <w:sz w:val="24"/>
          <w:szCs w:val="24"/>
          <w:lang w:val="en-US" w:eastAsia="ru-RU"/>
        </w:rPr>
        <w:t>CDA</w:t>
      </w:r>
      <w:r w:rsidRPr="0006569F">
        <w:rPr>
          <w:rFonts w:ascii="Times New Roman" w:eastAsia="Times New Roman" w:hAnsi="Times New Roman" w:cstheme="majorBidi"/>
          <w:b/>
          <w:sz w:val="24"/>
          <w:szCs w:val="24"/>
          <w:lang w:eastAsia="ru-RU"/>
        </w:rPr>
        <w:t>.</w:t>
      </w:r>
      <w:bookmarkEnd w:id="70"/>
    </w:p>
    <w:p w14:paraId="58D66250" w14:textId="77777777" w:rsidR="0006569F" w:rsidRPr="0006569F" w:rsidRDefault="0006569F" w:rsidP="0006569F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6569F">
        <w:rPr>
          <w:rFonts w:ascii="Times New Roman" w:hAnsi="Times New Roman" w:cs="Times New Roman"/>
          <w:sz w:val="24"/>
          <w:szCs w:val="24"/>
          <w:lang w:eastAsia="ru-RU"/>
        </w:rPr>
        <w:t>Алгоритм действий описан в п. 3.2. Раздел «Свидетельства о рождении». Формирование, подписание и отправка CDA.</w:t>
      </w:r>
    </w:p>
    <w:p w14:paraId="338677CC" w14:textId="77777777" w:rsidR="0006569F" w:rsidRPr="0006569F" w:rsidRDefault="0006569F" w:rsidP="0006569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48AE93B1" w14:textId="25105852" w:rsidR="0006569F" w:rsidRPr="0006569F" w:rsidRDefault="0006569F" w:rsidP="0006569F">
      <w:pPr>
        <w:keepNext/>
        <w:keepLines/>
        <w:spacing w:before="40" w:after="0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71" w:name="_Toc98852773"/>
      <w:r w:rsidRPr="0006569F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3.4. Регистр кадров</w:t>
      </w:r>
      <w:bookmarkEnd w:id="71"/>
    </w:p>
    <w:p w14:paraId="6C64CB2F" w14:textId="77777777" w:rsidR="0006569F" w:rsidRPr="0006569F" w:rsidRDefault="0006569F" w:rsidP="0006569F">
      <w:pPr>
        <w:spacing w:afterLines="40" w:after="96" w:line="240" w:lineRule="auto"/>
        <w:ind w:firstLine="709"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  <w:r w:rsidRPr="0006569F">
        <w:rPr>
          <w:rFonts w:ascii="Times New Roman" w:eastAsia="Calibri" w:hAnsi="Times New Roman" w:cs="Times New Roman"/>
          <w:sz w:val="24"/>
          <w:szCs w:val="24"/>
        </w:rPr>
        <w:t>Раздел содержит список сотрудников медицинской организации, информацию о личных делах и квалификационных категориях. Информация в раздел заносится стандартным методом добавления. Вызов раздела осуществляется через пункт главного меню «Учет» - «Регистр кадров».</w:t>
      </w:r>
    </w:p>
    <w:p w14:paraId="71D3BAC3" w14:textId="77777777" w:rsidR="0006569F" w:rsidRPr="0006569F" w:rsidRDefault="0006569F" w:rsidP="0006569F">
      <w:pPr>
        <w:spacing w:before="240" w:after="0" w:line="240" w:lineRule="auto"/>
        <w:ind w:firstLine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sz w:val="24"/>
          <w:szCs w:val="24"/>
        </w:rPr>
        <w:t>Структура раздела</w:t>
      </w:r>
    </w:p>
    <w:p w14:paraId="62B0D23C" w14:textId="77777777" w:rsidR="0006569F" w:rsidRPr="0006569F" w:rsidRDefault="0006569F" w:rsidP="0006569F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6569F">
        <w:rPr>
          <w:rFonts w:ascii="Times New Roman" w:eastAsia="Calibri" w:hAnsi="Times New Roman" w:cs="Times New Roman"/>
          <w:sz w:val="24"/>
          <w:szCs w:val="24"/>
          <w:u w:val="single"/>
        </w:rPr>
        <w:t>Регистр кадров</w:t>
      </w:r>
    </w:p>
    <w:p w14:paraId="347E2A54" w14:textId="77777777" w:rsidR="0006569F" w:rsidRPr="0006569F" w:rsidRDefault="0006569F" w:rsidP="0006569F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6569F">
        <w:rPr>
          <w:rFonts w:ascii="Times New Roman" w:eastAsia="Calibri" w:hAnsi="Times New Roman" w:cs="Times New Roman"/>
          <w:sz w:val="24"/>
          <w:szCs w:val="24"/>
          <w:u w:val="single"/>
        </w:rPr>
        <w:t>Исполнение должности</w:t>
      </w:r>
    </w:p>
    <w:p w14:paraId="672AACE2" w14:textId="77777777" w:rsidR="0006569F" w:rsidRPr="0006569F" w:rsidRDefault="0006569F" w:rsidP="0006569F">
      <w:pPr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6569F">
        <w:rPr>
          <w:rFonts w:ascii="Times New Roman" w:eastAsia="Calibri" w:hAnsi="Times New Roman" w:cs="Times New Roman"/>
          <w:sz w:val="24"/>
          <w:szCs w:val="24"/>
          <w:u w:val="single"/>
        </w:rPr>
        <w:t>Сертификаты</w:t>
      </w:r>
    </w:p>
    <w:p w14:paraId="694E7ACC" w14:textId="4CEB12C5" w:rsidR="0006569F" w:rsidRDefault="0006569F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9D671B6" wp14:editId="72DA39E5">
            <wp:extent cx="3982915" cy="2484457"/>
            <wp:effectExtent l="0" t="0" r="0" b="0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008104" cy="2500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BF983" w14:textId="55CEDB99" w:rsidR="0006569F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Рис.39</w:t>
      </w:r>
    </w:p>
    <w:p w14:paraId="39D2F700" w14:textId="77777777" w:rsidR="0006569F" w:rsidRPr="0006569F" w:rsidRDefault="0006569F" w:rsidP="0006569F">
      <w:pPr>
        <w:spacing w:afterLines="40" w:after="96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sz w:val="24"/>
          <w:szCs w:val="24"/>
        </w:rPr>
        <w:t>Поля (характеристики):</w:t>
      </w:r>
    </w:p>
    <w:p w14:paraId="6D5A925D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Юридическое лицо.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организация, где работает сотрудник, выбор из словаря «Юридические лица».</w:t>
      </w:r>
    </w:p>
    <w:p w14:paraId="46ADF20C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Наименование.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наименование организации, заполняется автоматически из наименования юридического лица.</w:t>
      </w:r>
    </w:p>
    <w:p w14:paraId="1A2B7E5E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СНИЛС.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СНИЛС сотрудника.</w:t>
      </w:r>
    </w:p>
    <w:p w14:paraId="119BA4FB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Фамилия.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фамилия сотрудника.</w:t>
      </w:r>
    </w:p>
    <w:p w14:paraId="1B14F9F1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Имя.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имя сотрудника.</w:t>
      </w:r>
    </w:p>
    <w:p w14:paraId="0EC55457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Отчество.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отчество сотрудника.</w:t>
      </w:r>
    </w:p>
    <w:p w14:paraId="43415384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Дата рождения.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дата рождения сотрудника.</w:t>
      </w:r>
    </w:p>
    <w:p w14:paraId="3C2DB47D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Пол.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пол сотрудника, заполняется из выпадающего списка.</w:t>
      </w:r>
    </w:p>
    <w:p w14:paraId="4071E877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proofErr w:type="spellStart"/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>Email</w:t>
      </w:r>
      <w:proofErr w:type="spellEnd"/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адрес электронной почты сотрудника.</w:t>
      </w:r>
    </w:p>
    <w:p w14:paraId="6CEFFAE3" w14:textId="77777777" w:rsidR="0006569F" w:rsidRPr="0006569F" w:rsidRDefault="0006569F" w:rsidP="0006569F">
      <w:pPr>
        <w:autoSpaceDE w:val="0"/>
        <w:autoSpaceDN w:val="0"/>
        <w:adjustRightInd w:val="0"/>
        <w:spacing w:beforeLines="40" w:before="96" w:afterLines="40" w:after="96" w:line="240" w:lineRule="auto"/>
        <w:ind w:left="357"/>
        <w:jc w:val="both"/>
        <w:rPr>
          <w:rFonts w:ascii="Times New Roman" w:eastAsia="Calibri" w:hAnsi="Times New Roman" w:cs="Times New Roman"/>
          <w:b/>
          <w:color w:val="1F497D"/>
          <w:sz w:val="24"/>
          <w:szCs w:val="24"/>
        </w:rPr>
      </w:pPr>
      <w:bookmarkStart w:id="72" w:name="_Hlk88570106"/>
      <w:r w:rsidRPr="0006569F">
        <w:rPr>
          <w:rFonts w:ascii="Times New Roman" w:eastAsia="Calibri" w:hAnsi="Times New Roman" w:cs="Times New Roman"/>
          <w:b/>
          <w:color w:val="1F497D"/>
          <w:sz w:val="24"/>
          <w:szCs w:val="24"/>
        </w:rPr>
        <w:t xml:space="preserve">Внимание! </w:t>
      </w:r>
      <w:r w:rsidRPr="0006569F">
        <w:rPr>
          <w:rFonts w:ascii="Times New Roman" w:hAnsi="Times New Roman"/>
          <w:sz w:val="24"/>
        </w:rPr>
        <w:t>Если сотрудник работает в нескольких МО, то при добавлении новой записи в разделе «Регистр кадров» Система выполнит проверку на дублирование данных. Если сотрудник с таким номером СНИЛС и с такой же организацией уже зарегистрирован, то повторная регистрация будет невозможна – система выдаст ошибку. Если СНИЛС одинаковый, а организация отличается, то регистрация возможна.</w:t>
      </w:r>
    </w:p>
    <w:p w14:paraId="4D78D89D" w14:textId="77777777" w:rsidR="0006569F" w:rsidRPr="0006569F" w:rsidRDefault="0006569F" w:rsidP="0006569F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73" w:name="_Toc98852774"/>
      <w:r w:rsidRPr="0006569F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3.4.1. Исполнение должности</w:t>
      </w:r>
      <w:bookmarkEnd w:id="73"/>
    </w:p>
    <w:p w14:paraId="301AEC82" w14:textId="77777777" w:rsidR="0006569F" w:rsidRPr="0006569F" w:rsidRDefault="0006569F" w:rsidP="0006569F">
      <w:pPr>
        <w:spacing w:afterLines="40" w:after="96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69F">
        <w:rPr>
          <w:rFonts w:ascii="Times New Roman" w:eastAsia="Calibri" w:hAnsi="Times New Roman" w:cs="Times New Roman"/>
          <w:sz w:val="24"/>
          <w:szCs w:val="24"/>
        </w:rPr>
        <w:t>В спецификации отражается информация о должностях, на которых работает, либо работал данный сотрудник.</w:t>
      </w:r>
    </w:p>
    <w:bookmarkEnd w:id="72"/>
    <w:p w14:paraId="0F19EB60" w14:textId="65CFE33F" w:rsidR="0006569F" w:rsidRDefault="00234828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4DE371" wp14:editId="4FD4CB73">
            <wp:extent cx="4381500" cy="1707920"/>
            <wp:effectExtent l="0" t="0" r="0" b="6985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417250" cy="172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20737" w14:textId="2C921B80" w:rsidR="00B80184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Рис.4</w:t>
      </w:r>
      <w:r w:rsidR="00234828">
        <w:rPr>
          <w:rFonts w:ascii="Times New Roman" w:hAnsi="Times New Roman" w:cs="Times New Roman"/>
          <w:sz w:val="20"/>
          <w:szCs w:val="20"/>
        </w:rPr>
        <w:t>0</w:t>
      </w:r>
    </w:p>
    <w:p w14:paraId="7B67CA50" w14:textId="77777777" w:rsidR="0006569F" w:rsidRPr="0006569F" w:rsidRDefault="0006569F" w:rsidP="0006569F">
      <w:pPr>
        <w:spacing w:afterLines="40" w:after="96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Поля (характеристики):</w:t>
      </w:r>
    </w:p>
    <w:p w14:paraId="57C9670E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Дата начала трудовых отношений.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дата начала трудовых отношений.</w:t>
      </w:r>
    </w:p>
    <w:p w14:paraId="64837800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Дата окончания трудовых отношений.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дата окончания трудовых отношений.</w:t>
      </w:r>
    </w:p>
    <w:p w14:paraId="229F71C4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Кол-во ставок.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количество занимаемых ставок.</w:t>
      </w:r>
    </w:p>
    <w:p w14:paraId="59DC36E8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Тип занятости.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тип занятости, заполняется из словаря «Тип занятости».</w:t>
      </w:r>
    </w:p>
    <w:p w14:paraId="70333FCA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69F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Должность работника МО. </w:t>
      </w:r>
      <w:r w:rsidRPr="0006569F">
        <w:rPr>
          <w:rFonts w:ascii="Times New Roman" w:eastAsia="Calibri" w:hAnsi="Times New Roman" w:cs="Times New Roman"/>
          <w:sz w:val="24"/>
          <w:szCs w:val="24"/>
        </w:rPr>
        <w:t>Указывается должность работника медицинской организации, заполняется из словаря «Должности работников МО». Наполнение справочника в соответствии с ФНСИ.</w:t>
      </w:r>
    </w:p>
    <w:p w14:paraId="530CE8EE" w14:textId="77777777" w:rsidR="0006569F" w:rsidRPr="0006569F" w:rsidRDefault="0006569F" w:rsidP="0006569F">
      <w:pPr>
        <w:autoSpaceDE w:val="0"/>
        <w:autoSpaceDN w:val="0"/>
        <w:adjustRightInd w:val="0"/>
        <w:spacing w:beforeLines="40" w:before="96" w:afterLines="40" w:after="96" w:line="240" w:lineRule="auto"/>
        <w:ind w:left="35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50DA17" w14:textId="41591AEF" w:rsidR="0006569F" w:rsidRPr="0006569F" w:rsidRDefault="0006569F" w:rsidP="0006569F">
      <w:pPr>
        <w:keepNext/>
        <w:keepLines/>
        <w:spacing w:beforeLines="40" w:before="96" w:afterLines="40" w:after="96" w:line="240" w:lineRule="auto"/>
        <w:ind w:firstLine="851"/>
        <w:jc w:val="both"/>
        <w:outlineLvl w:val="2"/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</w:pPr>
      <w:bookmarkStart w:id="74" w:name="_Toc98852775"/>
      <w:r w:rsidRPr="0006569F">
        <w:rPr>
          <w:rFonts w:ascii="Times New Roman" w:eastAsia="Times New Roman" w:hAnsi="Times New Roman" w:cstheme="majorBidi"/>
          <w:b/>
          <w:color w:val="000000" w:themeColor="text1"/>
          <w:sz w:val="24"/>
          <w:szCs w:val="24"/>
          <w:lang w:eastAsia="ru-RU"/>
        </w:rPr>
        <w:t>3.4.2. Сертификаты</w:t>
      </w:r>
      <w:bookmarkEnd w:id="74"/>
    </w:p>
    <w:p w14:paraId="05CB5FDA" w14:textId="77777777" w:rsidR="0006569F" w:rsidRPr="0006569F" w:rsidRDefault="0006569F" w:rsidP="0006569F">
      <w:pPr>
        <w:spacing w:afterLines="40" w:after="96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69F">
        <w:rPr>
          <w:rFonts w:ascii="Times New Roman" w:eastAsia="Calibri" w:hAnsi="Times New Roman" w:cs="Times New Roman"/>
          <w:sz w:val="24"/>
          <w:szCs w:val="24"/>
        </w:rPr>
        <w:t>В спецификации отражается информация о сертификатах специалиста. Необходимо полностью заполнить информацию о сертификате, включая образовательное учреждение, серию, номер и дату выдачи сертификата.</w:t>
      </w:r>
    </w:p>
    <w:p w14:paraId="17ACCB27" w14:textId="0C111CDB" w:rsidR="0006569F" w:rsidRDefault="0006569F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5D739A" wp14:editId="398BC409">
            <wp:extent cx="4677835" cy="2158410"/>
            <wp:effectExtent l="0" t="0" r="8890" b="0"/>
            <wp:docPr id="276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690727" cy="216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CBFB9" w14:textId="2BA7206F" w:rsidR="0006569F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Рис.41</w:t>
      </w:r>
    </w:p>
    <w:p w14:paraId="648A5E57" w14:textId="77777777" w:rsidR="0006569F" w:rsidRPr="0006569F" w:rsidRDefault="0006569F" w:rsidP="0006569F">
      <w:pPr>
        <w:spacing w:afterLines="40" w:after="96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sz w:val="24"/>
          <w:szCs w:val="24"/>
        </w:rPr>
        <w:t>Поля (характеристики):</w:t>
      </w:r>
    </w:p>
    <w:p w14:paraId="2B521270" w14:textId="77777777" w:rsidR="0006569F" w:rsidRPr="0006569F" w:rsidRDefault="0006569F" w:rsidP="00EF7A60">
      <w:pPr>
        <w:numPr>
          <w:ilvl w:val="0"/>
          <w:numId w:val="42"/>
        </w:numPr>
        <w:spacing w:afterLines="30" w:after="72" w:line="18" w:lineRule="atLeast"/>
        <w:ind w:left="426" w:hanging="42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6569F">
        <w:rPr>
          <w:rFonts w:ascii="Times New Roman" w:eastAsia="Calibri" w:hAnsi="Times New Roman" w:cs="Times New Roman"/>
          <w:bCs/>
          <w:color w:val="4472C4"/>
          <w:sz w:val="24"/>
          <w:szCs w:val="24"/>
        </w:rPr>
        <w:t xml:space="preserve">Образовательное учреждение. </w:t>
      </w:r>
      <w:r w:rsidRPr="0006569F">
        <w:rPr>
          <w:rFonts w:ascii="Times New Roman" w:eastAsia="Calibri" w:hAnsi="Times New Roman" w:cs="Times New Roman"/>
          <w:color w:val="000000"/>
          <w:sz w:val="24"/>
          <w:szCs w:val="24"/>
        </w:rPr>
        <w:t>Указывается образовательное учреждение, заполняется из словаря «Образовательные учреждения».</w:t>
      </w:r>
    </w:p>
    <w:p w14:paraId="069A1C92" w14:textId="77777777" w:rsidR="0006569F" w:rsidRPr="0006569F" w:rsidRDefault="0006569F" w:rsidP="00EF7A60">
      <w:pPr>
        <w:numPr>
          <w:ilvl w:val="0"/>
          <w:numId w:val="43"/>
        </w:numPr>
        <w:spacing w:after="30" w:line="18" w:lineRule="atLeast"/>
        <w:ind w:left="426" w:hanging="42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6569F">
        <w:rPr>
          <w:rFonts w:ascii="Times New Roman" w:eastAsia="Calibri" w:hAnsi="Times New Roman" w:cs="Times New Roman"/>
          <w:bCs/>
          <w:color w:val="4472C4"/>
          <w:sz w:val="24"/>
          <w:szCs w:val="24"/>
        </w:rPr>
        <w:t xml:space="preserve">Серия сертификата. </w:t>
      </w:r>
      <w:r w:rsidRPr="0006569F">
        <w:rPr>
          <w:rFonts w:ascii="Times New Roman" w:eastAsia="Calibri" w:hAnsi="Times New Roman" w:cs="Times New Roman"/>
          <w:color w:val="000000"/>
          <w:sz w:val="24"/>
          <w:szCs w:val="24"/>
        </w:rPr>
        <w:t>Указывается серия сертификата.</w:t>
      </w:r>
    </w:p>
    <w:p w14:paraId="6146C442" w14:textId="77777777" w:rsidR="0006569F" w:rsidRPr="0006569F" w:rsidRDefault="0006569F" w:rsidP="00EF7A60">
      <w:pPr>
        <w:numPr>
          <w:ilvl w:val="0"/>
          <w:numId w:val="43"/>
        </w:numPr>
        <w:spacing w:after="30" w:line="18" w:lineRule="atLeast"/>
        <w:ind w:left="426" w:hanging="42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6569F">
        <w:rPr>
          <w:rFonts w:ascii="Times New Roman" w:eastAsia="Calibri" w:hAnsi="Times New Roman" w:cs="Times New Roman"/>
          <w:bCs/>
          <w:color w:val="4472C4"/>
          <w:sz w:val="24"/>
          <w:szCs w:val="24"/>
        </w:rPr>
        <w:t xml:space="preserve">Номер сертификата. </w:t>
      </w:r>
      <w:r w:rsidRPr="0006569F">
        <w:rPr>
          <w:rFonts w:ascii="Times New Roman" w:eastAsia="Calibri" w:hAnsi="Times New Roman" w:cs="Times New Roman"/>
          <w:color w:val="000000"/>
          <w:sz w:val="24"/>
          <w:szCs w:val="24"/>
        </w:rPr>
        <w:t>Указывается номер сертификата.</w:t>
      </w:r>
    </w:p>
    <w:p w14:paraId="72E41328" w14:textId="77777777" w:rsidR="0006569F" w:rsidRPr="0006569F" w:rsidRDefault="0006569F" w:rsidP="00EF7A60">
      <w:pPr>
        <w:numPr>
          <w:ilvl w:val="0"/>
          <w:numId w:val="43"/>
        </w:numPr>
        <w:spacing w:after="30" w:line="18" w:lineRule="atLeast"/>
        <w:ind w:left="426" w:hanging="42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6569F">
        <w:rPr>
          <w:rFonts w:ascii="Times New Roman" w:eastAsia="Calibri" w:hAnsi="Times New Roman" w:cs="Times New Roman"/>
          <w:bCs/>
          <w:color w:val="4472C4"/>
          <w:sz w:val="24"/>
          <w:szCs w:val="24"/>
        </w:rPr>
        <w:t xml:space="preserve">Дата выдачи сертификата. </w:t>
      </w:r>
      <w:r w:rsidRPr="0006569F">
        <w:rPr>
          <w:rFonts w:ascii="Times New Roman" w:eastAsia="Calibri" w:hAnsi="Times New Roman" w:cs="Times New Roman"/>
          <w:color w:val="000000"/>
          <w:sz w:val="24"/>
          <w:szCs w:val="24"/>
        </w:rPr>
        <w:t>Указывается дата выдачи сертификата.</w:t>
      </w:r>
    </w:p>
    <w:p w14:paraId="32BFD70C" w14:textId="77777777" w:rsidR="0006569F" w:rsidRPr="0006569F" w:rsidRDefault="0006569F" w:rsidP="00EF7A60">
      <w:pPr>
        <w:numPr>
          <w:ilvl w:val="0"/>
          <w:numId w:val="43"/>
        </w:numPr>
        <w:spacing w:after="30" w:line="18" w:lineRule="atLeast"/>
        <w:ind w:left="426" w:hanging="425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6569F">
        <w:rPr>
          <w:rFonts w:ascii="Times New Roman" w:eastAsia="Calibri" w:hAnsi="Times New Roman" w:cs="Times New Roman"/>
          <w:bCs/>
          <w:color w:val="4472C4"/>
          <w:sz w:val="24"/>
          <w:szCs w:val="24"/>
        </w:rPr>
        <w:t xml:space="preserve">Специальность. </w:t>
      </w:r>
      <w:r w:rsidRPr="000656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Указывается специальность по сертификату, заполняется из словаря «Специальность по профессии». </w:t>
      </w:r>
      <w:r w:rsidRPr="0006569F">
        <w:rPr>
          <w:rFonts w:ascii="Times New Roman" w:eastAsia="Calibri" w:hAnsi="Times New Roman" w:cs="Times New Roman"/>
          <w:sz w:val="24"/>
          <w:szCs w:val="24"/>
        </w:rPr>
        <w:t xml:space="preserve">Наполнение справочника в соответствии с ФНСИ. </w:t>
      </w:r>
    </w:p>
    <w:p w14:paraId="3807B000" w14:textId="38429314" w:rsidR="0006569F" w:rsidRDefault="0006569F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1127C0" w14:textId="462EE783" w:rsidR="0006569F" w:rsidRDefault="0006569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0CBB1C6" w14:textId="2DFA1C7E" w:rsidR="0006569F" w:rsidRPr="0006569F" w:rsidRDefault="0006569F" w:rsidP="0006569F">
      <w:pPr>
        <w:keepNext/>
        <w:keepLines/>
        <w:numPr>
          <w:ilvl w:val="0"/>
          <w:numId w:val="3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75" w:name="_Toc98852777"/>
      <w:r w:rsidRPr="0006569F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Приписное население</w:t>
      </w:r>
      <w:bookmarkEnd w:id="75"/>
    </w:p>
    <w:p w14:paraId="316FD491" w14:textId="77777777" w:rsidR="0006569F" w:rsidRPr="0006569F" w:rsidRDefault="0006569F" w:rsidP="0006569F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569F">
        <w:rPr>
          <w:rFonts w:ascii="Times New Roman" w:hAnsi="Times New Roman" w:cs="Times New Roman"/>
          <w:sz w:val="24"/>
          <w:szCs w:val="24"/>
        </w:rPr>
        <w:t>Раздел содержит информацию о перечне населения и участках медицинской организации, к которым приписан каждый житель. Информация в раздел загружается на основании данных базы территориального фонда обязательного медицинского страхования или заносится в Систему стандартным добавлением. Вызов раздела осуществляется через пункт главного меню «Учет» - «Приписное население» - «Приписное население».</w:t>
      </w:r>
    </w:p>
    <w:p w14:paraId="2A3A9E23" w14:textId="77777777" w:rsidR="0006569F" w:rsidRPr="0006569F" w:rsidRDefault="0006569F" w:rsidP="0006569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06569F">
        <w:rPr>
          <w:rFonts w:ascii="Times New Roman" w:hAnsi="Times New Roman" w:cs="Times New Roman"/>
          <w:b/>
          <w:bCs/>
          <w:sz w:val="24"/>
          <w:szCs w:val="24"/>
        </w:rPr>
        <w:t>Структура раздела</w:t>
      </w:r>
    </w:p>
    <w:p w14:paraId="25D167ED" w14:textId="77777777" w:rsidR="0006569F" w:rsidRPr="0006569F" w:rsidRDefault="0006569F" w:rsidP="000656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06569F">
        <w:rPr>
          <w:rFonts w:ascii="Times New Roman" w:hAnsi="Times New Roman" w:cs="Times New Roman"/>
          <w:sz w:val="24"/>
          <w:szCs w:val="24"/>
          <w:u w:val="single"/>
        </w:rPr>
        <w:t>Приписное население</w:t>
      </w:r>
    </w:p>
    <w:p w14:paraId="6D8CC650" w14:textId="77777777" w:rsidR="0006569F" w:rsidRPr="0006569F" w:rsidRDefault="0006569F" w:rsidP="0006569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06569F">
        <w:rPr>
          <w:rFonts w:ascii="Times New Roman" w:hAnsi="Times New Roman" w:cs="Times New Roman"/>
          <w:sz w:val="24"/>
          <w:szCs w:val="24"/>
          <w:u w:val="single"/>
        </w:rPr>
        <w:t>Приписное население. Участки</w:t>
      </w:r>
    </w:p>
    <w:p w14:paraId="4CA0D563" w14:textId="77777777" w:rsidR="0006569F" w:rsidRPr="0006569F" w:rsidRDefault="0006569F" w:rsidP="0006569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06569F">
        <w:rPr>
          <w:rFonts w:ascii="Times New Roman" w:hAnsi="Times New Roman" w:cs="Times New Roman"/>
          <w:sz w:val="24"/>
          <w:szCs w:val="24"/>
          <w:u w:val="single"/>
        </w:rPr>
        <w:t>Приписное население. История загрузки</w:t>
      </w:r>
    </w:p>
    <w:p w14:paraId="51270736" w14:textId="77777777" w:rsidR="0006569F" w:rsidRPr="0006569F" w:rsidRDefault="0006569F" w:rsidP="0006569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14:paraId="614C910F" w14:textId="6706A7A7" w:rsidR="0006569F" w:rsidRPr="0006569F" w:rsidRDefault="0006569F" w:rsidP="00EF7A60">
      <w:pPr>
        <w:keepNext/>
        <w:keepLines/>
        <w:numPr>
          <w:ilvl w:val="1"/>
          <w:numId w:val="36"/>
        </w:numPr>
        <w:spacing w:before="40" w:after="0"/>
        <w:ind w:left="993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76" w:name="_Toc511227553"/>
      <w:bookmarkStart w:id="77" w:name="_Toc86067063"/>
      <w:bookmarkStart w:id="78" w:name="_Toc98852778"/>
      <w:r w:rsidRPr="0006569F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Приписное население</w:t>
      </w:r>
      <w:bookmarkEnd w:id="76"/>
      <w:bookmarkEnd w:id="77"/>
      <w:bookmarkEnd w:id="78"/>
    </w:p>
    <w:p w14:paraId="5165E29C" w14:textId="77777777" w:rsidR="0006569F" w:rsidRPr="0006569F" w:rsidRDefault="0006569F" w:rsidP="0006569F">
      <w:pPr>
        <w:spacing w:afterLines="30" w:after="72" w:line="21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6569F">
        <w:rPr>
          <w:rFonts w:ascii="Times New Roman" w:hAnsi="Times New Roman" w:cs="Times New Roman"/>
          <w:sz w:val="24"/>
          <w:szCs w:val="24"/>
        </w:rPr>
        <w:t xml:space="preserve">Заголовок раздела содержит основные данные о пациенте. </w:t>
      </w:r>
    </w:p>
    <w:p w14:paraId="4CB365AB" w14:textId="77777777" w:rsidR="0006569F" w:rsidRPr="0006569F" w:rsidRDefault="0006569F" w:rsidP="0006569F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569F">
        <w:rPr>
          <w:rFonts w:ascii="Times New Roman" w:hAnsi="Times New Roman" w:cs="Times New Roman"/>
          <w:b/>
          <w:bCs/>
          <w:sz w:val="24"/>
          <w:szCs w:val="24"/>
        </w:rPr>
        <w:t>Поля (характеристики):</w:t>
      </w:r>
    </w:p>
    <w:p w14:paraId="195039A6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Мнемокод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Индивидуальный номер пациента.</w:t>
      </w:r>
    </w:p>
    <w:p w14:paraId="35C057B1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Фамилия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Указывается фамилия. </w:t>
      </w:r>
    </w:p>
    <w:p w14:paraId="2EF0F898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Имя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имя.</w:t>
      </w:r>
    </w:p>
    <w:p w14:paraId="6D7DAA25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Отчество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отчество.</w:t>
      </w:r>
    </w:p>
    <w:p w14:paraId="08F53FDC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Пол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пол, заполняется из выпадающего списка.</w:t>
      </w:r>
    </w:p>
    <w:p w14:paraId="439F9C7C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Дата рождения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дата рождения.</w:t>
      </w:r>
    </w:p>
    <w:p w14:paraId="5D431869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Контактная информация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контактная информация.</w:t>
      </w:r>
    </w:p>
    <w:p w14:paraId="720C6C67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Тип документа, удостоверяющего личность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тип документа, заполняется из словаря «Типы документов, удостоверяющего личность».</w:t>
      </w:r>
    </w:p>
    <w:p w14:paraId="61A799B6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Серия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серия документа.</w:t>
      </w:r>
    </w:p>
    <w:p w14:paraId="75C0C357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Номер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номер документа.</w:t>
      </w:r>
    </w:p>
    <w:p w14:paraId="7F12D3D7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СНИЛС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СНИЛС.</w:t>
      </w:r>
    </w:p>
    <w:p w14:paraId="1055ED66" w14:textId="3C9708A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Документ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страхованиявОМС</w:t>
      </w:r>
      <w:proofErr w:type="spellEnd"/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документ страхования ОМС.</w:t>
      </w:r>
    </w:p>
    <w:p w14:paraId="4B811322" w14:textId="0933C07E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Серия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полиса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серия полиса.</w:t>
      </w:r>
    </w:p>
    <w:p w14:paraId="31C7D838" w14:textId="216C62BD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Номер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полиса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номер полиса.</w:t>
      </w:r>
    </w:p>
    <w:p w14:paraId="5ABEA027" w14:textId="73163071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Реестровый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номер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СМО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реестровый номер страховой медицинской организации.</w:t>
      </w:r>
    </w:p>
    <w:p w14:paraId="5E12E0C4" w14:textId="712A165D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Код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территории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страхования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код территории страхования, заполняется из словаря «Коды территорий по ОКАТО».</w:t>
      </w:r>
    </w:p>
    <w:p w14:paraId="1545AEED" w14:textId="77777777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ЕНП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единый номер полиса.</w:t>
      </w:r>
    </w:p>
    <w:p w14:paraId="2D5466E8" w14:textId="76A8EC69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Муниципальное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образование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муниципальное образование, заполняется из словаря «Муниципальные образования».</w:t>
      </w:r>
    </w:p>
    <w:p w14:paraId="19FC9D96" w14:textId="49827773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Район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регистрации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район регистрации.</w:t>
      </w:r>
    </w:p>
    <w:p w14:paraId="0B364C07" w14:textId="2D2D41A2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Город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регистрации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город регистрации.</w:t>
      </w:r>
    </w:p>
    <w:p w14:paraId="3D0F556D" w14:textId="57CCC4CB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Населенный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пункт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регистрации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населенный пункт регистрации.</w:t>
      </w:r>
    </w:p>
    <w:p w14:paraId="104D08DF" w14:textId="65A69621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Улица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регистрации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улица регистрации.</w:t>
      </w:r>
    </w:p>
    <w:p w14:paraId="765A176B" w14:textId="08A028CA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Дом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регистрации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дом регистрации.</w:t>
      </w:r>
    </w:p>
    <w:p w14:paraId="79415DDA" w14:textId="034973C0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lastRenderedPageBreak/>
        <w:t>Корпус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регистрации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корпус регистрации.</w:t>
      </w:r>
    </w:p>
    <w:p w14:paraId="5BBA694F" w14:textId="33EA403A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Квартира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регистрации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Указывается квартира регистрации </w:t>
      </w:r>
    </w:p>
    <w:p w14:paraId="1966D1F2" w14:textId="3CAEC2BF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Город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проживания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город проживания.</w:t>
      </w:r>
    </w:p>
    <w:p w14:paraId="1890E704" w14:textId="1771E36B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Район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проживания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район проживания.</w:t>
      </w:r>
    </w:p>
    <w:p w14:paraId="09FB3D7A" w14:textId="151B107C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Населенный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пункт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проживания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Указывается населенный пункт проживания. </w:t>
      </w:r>
    </w:p>
    <w:p w14:paraId="06722D91" w14:textId="4A5430F3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Улица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проживания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улица проживания.</w:t>
      </w:r>
    </w:p>
    <w:p w14:paraId="654AC8A6" w14:textId="796C8063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Дом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проживания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дом проживания.</w:t>
      </w:r>
    </w:p>
    <w:p w14:paraId="01007242" w14:textId="1F9B9471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Корпус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проживания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корпус проживания.</w:t>
      </w:r>
    </w:p>
    <w:p w14:paraId="092BFB50" w14:textId="5286448F" w:rsidR="0006569F" w:rsidRPr="0006569F" w:rsidRDefault="0006569F" w:rsidP="0006569F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Квартира</w:t>
      </w:r>
      <w:r w:rsidR="000E096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6569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проживания</w:t>
      </w:r>
      <w:r w:rsidRPr="000656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квартира проживания.</w:t>
      </w:r>
    </w:p>
    <w:p w14:paraId="107462B0" w14:textId="013B64D7" w:rsidR="0006569F" w:rsidRDefault="0006569F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965012" wp14:editId="5F0583E2">
            <wp:extent cx="3773259" cy="5167423"/>
            <wp:effectExtent l="0" t="0" r="0" b="0"/>
            <wp:docPr id="277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783890" cy="5181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83E3B" w14:textId="79B0311D" w:rsidR="00A6154E" w:rsidRPr="00B80184" w:rsidRDefault="00B80184" w:rsidP="00B80184">
      <w:pPr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Рис.42</w:t>
      </w:r>
    </w:p>
    <w:p w14:paraId="775924AF" w14:textId="31E15738" w:rsidR="00B80184" w:rsidRDefault="00B801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CDBCCBF" w14:textId="0A662FDD" w:rsidR="00B80184" w:rsidRDefault="00B801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9AAE06B" w14:textId="77777777" w:rsidR="00B80184" w:rsidRDefault="00B801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621A761" w14:textId="682E7FE4" w:rsidR="00A6154E" w:rsidRPr="00A6154E" w:rsidRDefault="00A6154E" w:rsidP="00EF7A60">
      <w:pPr>
        <w:keepNext/>
        <w:keepLines/>
        <w:numPr>
          <w:ilvl w:val="1"/>
          <w:numId w:val="36"/>
        </w:numPr>
        <w:spacing w:before="40" w:after="0"/>
        <w:ind w:left="993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79" w:name="_Toc511227554"/>
      <w:bookmarkStart w:id="80" w:name="_Toc86067064"/>
      <w:bookmarkStart w:id="81" w:name="_Toc98852779"/>
      <w:r w:rsidRPr="00A6154E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lastRenderedPageBreak/>
        <w:t>Приписное население. Участки</w:t>
      </w:r>
      <w:bookmarkEnd w:id="79"/>
      <w:bookmarkEnd w:id="80"/>
      <w:bookmarkEnd w:id="81"/>
    </w:p>
    <w:p w14:paraId="441EFAF8" w14:textId="77777777" w:rsidR="00A6154E" w:rsidRPr="00A6154E" w:rsidRDefault="00A6154E" w:rsidP="00A6154E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54E">
        <w:rPr>
          <w:rFonts w:ascii="Times New Roman" w:hAnsi="Times New Roman" w:cs="Times New Roman"/>
          <w:sz w:val="24"/>
          <w:szCs w:val="24"/>
        </w:rPr>
        <w:t>Раздел содержит информацию об истории прикрепления пациента к участкам медицинских организаций.</w:t>
      </w:r>
    </w:p>
    <w:p w14:paraId="738EE7EA" w14:textId="77777777" w:rsidR="00A6154E" w:rsidRPr="00A6154E" w:rsidRDefault="00A6154E" w:rsidP="00A6154E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63E475" w14:textId="77777777" w:rsidR="00A6154E" w:rsidRPr="00A6154E" w:rsidRDefault="00A6154E" w:rsidP="00A6154E">
      <w:pPr>
        <w:spacing w:beforeLines="40" w:before="96" w:afterLines="40" w:after="96" w:line="21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154E">
        <w:rPr>
          <w:rFonts w:ascii="Times New Roman" w:hAnsi="Times New Roman" w:cs="Times New Roman"/>
          <w:b/>
          <w:bCs/>
          <w:sz w:val="24"/>
          <w:szCs w:val="24"/>
        </w:rPr>
        <w:t>Поля (характеристики):</w:t>
      </w:r>
    </w:p>
    <w:p w14:paraId="2F403E70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Код участка</w:t>
      </w:r>
      <w:r w:rsidRPr="00A6154E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. </w:t>
      </w:r>
      <w:r w:rsidRPr="00A6154E">
        <w:rPr>
          <w:rFonts w:ascii="Times New Roman" w:eastAsia="Calibri" w:hAnsi="Times New Roman" w:cs="Times New Roman"/>
          <w:sz w:val="24"/>
          <w:szCs w:val="24"/>
        </w:rPr>
        <w:t>Указывается код участка ОМС, заполняется из словаря «Коды участков ОМС»</w:t>
      </w:r>
    </w:p>
    <w:p w14:paraId="4EA811AC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Номер участка</w:t>
      </w:r>
      <w:r w:rsidRPr="00A6154E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. </w:t>
      </w:r>
      <w:r w:rsidRPr="00A6154E">
        <w:rPr>
          <w:rFonts w:ascii="Times New Roman" w:eastAsia="Calibri" w:hAnsi="Times New Roman" w:cs="Times New Roman"/>
          <w:sz w:val="24"/>
          <w:szCs w:val="24"/>
        </w:rPr>
        <w:t>Указывается номер участка.</w:t>
      </w:r>
    </w:p>
    <w:p w14:paraId="20BADC29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1F497D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СНИЛС врача</w:t>
      </w:r>
      <w:r w:rsidRPr="00A6154E">
        <w:rPr>
          <w:rFonts w:ascii="Times New Roman" w:eastAsia="Calibri" w:hAnsi="Times New Roman" w:cs="Times New Roman"/>
          <w:color w:val="1F497D"/>
          <w:sz w:val="24"/>
          <w:szCs w:val="24"/>
        </w:rPr>
        <w:t xml:space="preserve">. </w:t>
      </w:r>
      <w:r w:rsidRPr="00A6154E">
        <w:rPr>
          <w:rFonts w:ascii="Times New Roman" w:eastAsia="Calibri" w:hAnsi="Times New Roman" w:cs="Times New Roman"/>
          <w:sz w:val="24"/>
          <w:szCs w:val="24"/>
        </w:rPr>
        <w:t>Указывается СНИЛС врача.</w:t>
      </w:r>
    </w:p>
    <w:p w14:paraId="3B9CE138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Код МО</w:t>
      </w:r>
      <w:r w:rsidRPr="00A615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код медицинской организации.</w:t>
      </w:r>
    </w:p>
    <w:p w14:paraId="0C78F066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МО</w:t>
      </w:r>
      <w:r w:rsidRPr="00A615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медицинская организация, заполняется из словаря «Медицинские организации подразделения».</w:t>
      </w:r>
    </w:p>
    <w:p w14:paraId="16AB1E5F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Дата операции</w:t>
      </w:r>
      <w:r w:rsidRPr="00A615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дата операции, выбранной в поле «Тип операции».</w:t>
      </w:r>
    </w:p>
    <w:p w14:paraId="3DB8E785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Тип операции</w:t>
      </w:r>
      <w:r w:rsidRPr="00A615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тип операции, заполняется из выпадающего списка.</w:t>
      </w:r>
    </w:p>
    <w:p w14:paraId="7996BE51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Тип прикрепления</w:t>
      </w:r>
      <w:r w:rsidRPr="00A615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тип прикрепления, заполняется из словаря «Типы прикрепления».</w:t>
      </w:r>
    </w:p>
    <w:p w14:paraId="271023EF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40" w:after="96" w:line="240" w:lineRule="auto"/>
        <w:ind w:left="357" w:hanging="35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Причина открепления</w:t>
      </w:r>
      <w:r w:rsidRPr="00A615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причина открепления, заполняется из словаря «Причины открепления».</w:t>
      </w:r>
    </w:p>
    <w:p w14:paraId="313F6111" w14:textId="77777777" w:rsidR="00A6154E" w:rsidRPr="00A6154E" w:rsidRDefault="00A6154E" w:rsidP="00A6154E">
      <w:pPr>
        <w:numPr>
          <w:ilvl w:val="0"/>
          <w:numId w:val="1"/>
        </w:numPr>
        <w:autoSpaceDE w:val="0"/>
        <w:autoSpaceDN w:val="0"/>
        <w:adjustRightInd w:val="0"/>
        <w:spacing w:beforeLines="40" w:before="96" w:afterLines="100" w:after="240" w:line="240" w:lineRule="auto"/>
        <w:ind w:left="357" w:hanging="357"/>
        <w:jc w:val="both"/>
        <w:rPr>
          <w:rFonts w:ascii="Calibri" w:eastAsia="Calibri" w:hAnsi="Calibri" w:cs="Times New Roman"/>
          <w:color w:val="000000" w:themeColor="text1"/>
          <w:sz w:val="20"/>
          <w:szCs w:val="24"/>
        </w:rPr>
      </w:pPr>
      <w:r w:rsidRPr="00A6154E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Дата актуальности</w:t>
      </w:r>
      <w:r w:rsidRPr="00A6154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Указывается дата актуальности сведений.</w:t>
      </w:r>
    </w:p>
    <w:p w14:paraId="1A87134C" w14:textId="317B7E86" w:rsidR="00A6154E" w:rsidRDefault="00A6154E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ABEF85" wp14:editId="3AD34900">
            <wp:extent cx="4518838" cy="2582193"/>
            <wp:effectExtent l="0" t="0" r="0" b="8890"/>
            <wp:docPr id="278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529309" cy="2588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196C5" w14:textId="2D36547A" w:rsidR="00A6154E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Рис.43</w:t>
      </w:r>
    </w:p>
    <w:p w14:paraId="1853A94F" w14:textId="77777777" w:rsidR="00B80184" w:rsidRPr="00B80184" w:rsidRDefault="00B80184" w:rsidP="00B7781E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64753E21" w14:textId="3AFDDB21" w:rsidR="00A6154E" w:rsidRPr="00A6154E" w:rsidRDefault="00A6154E" w:rsidP="00EF7A60">
      <w:pPr>
        <w:keepNext/>
        <w:keepLines/>
        <w:numPr>
          <w:ilvl w:val="1"/>
          <w:numId w:val="36"/>
        </w:numPr>
        <w:spacing w:before="40" w:after="0"/>
        <w:ind w:left="993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82" w:name="_Toc511227555"/>
      <w:bookmarkStart w:id="83" w:name="_Toc86067065"/>
      <w:bookmarkStart w:id="84" w:name="_Toc98852780"/>
      <w:r w:rsidRPr="00A6154E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Приписное население. История загрузки</w:t>
      </w:r>
      <w:bookmarkEnd w:id="82"/>
      <w:bookmarkEnd w:id="83"/>
      <w:bookmarkEnd w:id="84"/>
    </w:p>
    <w:p w14:paraId="00DD69A9" w14:textId="77777777" w:rsidR="00A6154E" w:rsidRPr="00A6154E" w:rsidRDefault="00A6154E" w:rsidP="00A6154E">
      <w:pPr>
        <w:spacing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54E">
        <w:rPr>
          <w:rFonts w:ascii="Times New Roman" w:hAnsi="Times New Roman" w:cs="Times New Roman"/>
          <w:sz w:val="24"/>
          <w:szCs w:val="24"/>
        </w:rPr>
        <w:t>В спецификации отражается история загрузок из базы территориального фонда обязательного медицинского страхования сведений о прикреплении населения к медицинским участкам.</w:t>
      </w:r>
    </w:p>
    <w:p w14:paraId="6841FE46" w14:textId="65DDDDB6" w:rsidR="00D15E75" w:rsidRDefault="00D15E7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841BEC5" w14:textId="51FB5DFB" w:rsidR="00D15E75" w:rsidRPr="00234828" w:rsidRDefault="00D15E75" w:rsidP="00234828">
      <w:pPr>
        <w:pStyle w:val="a3"/>
        <w:keepNext/>
        <w:keepLines/>
        <w:numPr>
          <w:ilvl w:val="0"/>
          <w:numId w:val="36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85" w:name="_Toc98852785"/>
      <w:r w:rsidRPr="00234828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Загрузка базы свидетельств о смерти</w:t>
      </w:r>
      <w:bookmarkEnd w:id="85"/>
    </w:p>
    <w:p w14:paraId="2D405333" w14:textId="77777777" w:rsidR="00D15E75" w:rsidRPr="00D15E75" w:rsidRDefault="00D15E75" w:rsidP="00D15E75">
      <w:pPr>
        <w:ind w:firstLine="709"/>
        <w:jc w:val="both"/>
        <w:rPr>
          <w:rFonts w:ascii="Times New Roman" w:hAnsi="Times New Roman"/>
          <w:sz w:val="24"/>
        </w:rPr>
      </w:pPr>
      <w:r w:rsidRPr="00D15E75">
        <w:rPr>
          <w:rFonts w:ascii="Times New Roman" w:hAnsi="Times New Roman"/>
          <w:sz w:val="24"/>
        </w:rPr>
        <w:t xml:space="preserve">Раздел «Загрузка базы свидетельств о смерти» предназначен для дополнения базы данных Системы свидетельствами о смерти по данным Территориального органа Федеральной службы государственной статистики. Загрузка файла осуществляется через действие контекстного меню «Импорт из файла» с помощью пользовательской процедуры «Импорт из базы </w:t>
      </w:r>
      <w:proofErr w:type="spellStart"/>
      <w:r w:rsidRPr="00D15E75">
        <w:rPr>
          <w:rFonts w:ascii="Times New Roman" w:hAnsi="Times New Roman"/>
          <w:sz w:val="24"/>
        </w:rPr>
        <w:t>ГосСтатистики</w:t>
      </w:r>
      <w:proofErr w:type="spellEnd"/>
      <w:r w:rsidRPr="00D15E75">
        <w:rPr>
          <w:rFonts w:ascii="Times New Roman" w:hAnsi="Times New Roman"/>
          <w:sz w:val="24"/>
        </w:rPr>
        <w:t>». В результате действия в разделе появляется заголовок загрузки, содержащий информацию о периоде загруженного файла и дате загрузки с заполненной спецификацией «Свидетельства о смерти», в которой отображаются загруженные свидетельства. Вызов раздела осуществляется через пункт главного меню «Учет» - «Сведения государственной статистики» - «Загрузка базы свидетельств о смерти».</w:t>
      </w:r>
    </w:p>
    <w:p w14:paraId="17C497E2" w14:textId="77777777" w:rsidR="00D15E75" w:rsidRPr="00D15E75" w:rsidRDefault="00D15E75" w:rsidP="00D15E75">
      <w:pPr>
        <w:spacing w:before="240" w:afterLines="30" w:after="72" w:line="216" w:lineRule="auto"/>
        <w:jc w:val="both"/>
        <w:rPr>
          <w:rFonts w:ascii="Times New Roman" w:hAnsi="Times New Roman"/>
          <w:b/>
        </w:rPr>
      </w:pPr>
      <w:r w:rsidRPr="00D15E75">
        <w:rPr>
          <w:rFonts w:ascii="Times New Roman" w:hAnsi="Times New Roman"/>
          <w:b/>
        </w:rPr>
        <w:t xml:space="preserve">Структура раздела </w:t>
      </w:r>
    </w:p>
    <w:p w14:paraId="6C037019" w14:textId="77777777" w:rsidR="00D15E75" w:rsidRPr="00D15E75" w:rsidRDefault="00D15E75" w:rsidP="00D15E75">
      <w:pPr>
        <w:spacing w:afterLines="30" w:after="72" w:line="216" w:lineRule="auto"/>
        <w:contextualSpacing/>
        <w:jc w:val="both"/>
        <w:rPr>
          <w:rFonts w:ascii="Times New Roman" w:hAnsi="Times New Roman"/>
          <w:u w:val="single"/>
        </w:rPr>
      </w:pPr>
      <w:proofErr w:type="spellStart"/>
      <w:r w:rsidRPr="00D15E75">
        <w:rPr>
          <w:rFonts w:ascii="Times New Roman" w:hAnsi="Times New Roman"/>
          <w:u w:val="single"/>
        </w:rPr>
        <w:t>ГосСтат</w:t>
      </w:r>
      <w:proofErr w:type="spellEnd"/>
      <w:r w:rsidRPr="00D15E75">
        <w:rPr>
          <w:rFonts w:ascii="Times New Roman" w:hAnsi="Times New Roman"/>
          <w:u w:val="single"/>
        </w:rPr>
        <w:t>. Загрузка базы свидетельств о смерти</w:t>
      </w:r>
    </w:p>
    <w:p w14:paraId="35768D9A" w14:textId="0F8E10F9" w:rsidR="00234828" w:rsidRPr="00D15E75" w:rsidRDefault="00D15E75" w:rsidP="00234828">
      <w:pPr>
        <w:spacing w:afterLines="30" w:after="72" w:line="216" w:lineRule="auto"/>
        <w:ind w:left="567"/>
        <w:contextualSpacing/>
        <w:jc w:val="both"/>
        <w:rPr>
          <w:rFonts w:ascii="Times New Roman" w:hAnsi="Times New Roman"/>
          <w:u w:val="single"/>
        </w:rPr>
      </w:pPr>
      <w:proofErr w:type="spellStart"/>
      <w:r w:rsidRPr="00D15E75">
        <w:rPr>
          <w:rFonts w:ascii="Times New Roman" w:hAnsi="Times New Roman"/>
          <w:u w:val="single"/>
        </w:rPr>
        <w:t>ГосСтат</w:t>
      </w:r>
      <w:proofErr w:type="spellEnd"/>
      <w:r w:rsidRPr="00D15E75">
        <w:rPr>
          <w:rFonts w:ascii="Times New Roman" w:hAnsi="Times New Roman"/>
          <w:u w:val="single"/>
        </w:rPr>
        <w:t>. Свидетельства о смерти</w:t>
      </w:r>
    </w:p>
    <w:p w14:paraId="52BA276B" w14:textId="150B47DB" w:rsidR="00D15E75" w:rsidRDefault="00D15E75" w:rsidP="00D15E75">
      <w:pPr>
        <w:spacing w:afterLines="40" w:after="96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921E3C">
        <w:rPr>
          <w:noProof/>
          <w:lang w:eastAsia="ru-RU"/>
        </w:rPr>
        <w:drawing>
          <wp:inline distT="0" distB="0" distL="0" distR="0" wp14:anchorId="1007B523" wp14:editId="390886E9">
            <wp:extent cx="5029200" cy="2741734"/>
            <wp:effectExtent l="19050" t="19050" r="19050" b="209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92"/>
                    <a:stretch/>
                  </pic:blipFill>
                  <pic:spPr bwMode="auto">
                    <a:xfrm>
                      <a:off x="0" y="0"/>
                      <a:ext cx="5039289" cy="27472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D05521" w14:textId="6F66952C" w:rsidR="00B80184" w:rsidRPr="00B80184" w:rsidRDefault="00B80184" w:rsidP="00B80184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Рис.46</w:t>
      </w:r>
    </w:p>
    <w:p w14:paraId="1E2697F3" w14:textId="403B66D8" w:rsidR="00D15E75" w:rsidRPr="00D15E75" w:rsidRDefault="00D15E75" w:rsidP="00234828">
      <w:pPr>
        <w:keepNext/>
        <w:keepLines/>
        <w:numPr>
          <w:ilvl w:val="0"/>
          <w:numId w:val="36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86" w:name="_Toc98852786"/>
      <w:r w:rsidRPr="00D15E75">
        <w:rPr>
          <w:rFonts w:ascii="Times New Roman" w:eastAsiaTheme="majorEastAsia" w:hAnsi="Times New Roman" w:cs="Times New Roman"/>
          <w:b/>
          <w:bCs/>
          <w:sz w:val="28"/>
          <w:szCs w:val="28"/>
        </w:rPr>
        <w:t>Расширенная база свидетельств о смерти.</w:t>
      </w:r>
      <w:bookmarkEnd w:id="86"/>
    </w:p>
    <w:p w14:paraId="499FFEAC" w14:textId="77777777" w:rsidR="00D15E75" w:rsidRPr="00D15E75" w:rsidRDefault="00D15E75" w:rsidP="00D15E75">
      <w:pPr>
        <w:spacing w:afterLines="30" w:after="72"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5E75">
        <w:rPr>
          <w:rFonts w:ascii="Times New Roman" w:hAnsi="Times New Roman"/>
          <w:sz w:val="24"/>
          <w:szCs w:val="24"/>
        </w:rPr>
        <w:t>Данные раздела формируются на основании данных разделов «Свидетельства о смерти», «Свидетельства о перинатальной смерти» и «</w:t>
      </w:r>
      <w:proofErr w:type="spellStart"/>
      <w:r w:rsidRPr="00D15E75">
        <w:rPr>
          <w:rFonts w:ascii="Times New Roman" w:hAnsi="Times New Roman"/>
          <w:sz w:val="24"/>
          <w:szCs w:val="24"/>
        </w:rPr>
        <w:t>ГосСтат</w:t>
      </w:r>
      <w:proofErr w:type="spellEnd"/>
      <w:r w:rsidRPr="00D15E75">
        <w:rPr>
          <w:rFonts w:ascii="Times New Roman" w:hAnsi="Times New Roman"/>
          <w:sz w:val="24"/>
          <w:szCs w:val="24"/>
        </w:rPr>
        <w:t>. Загрузка базы данных о смерти», по заданным параметрам отбора. Вызов раздела осуществляется через пункт главного меню «Учет» - «Сведения государственной статистики» - «Расширенная база свидетельств о смерти».</w:t>
      </w:r>
    </w:p>
    <w:p w14:paraId="672380B8" w14:textId="54763A99" w:rsidR="00D15E75" w:rsidRDefault="00D15E75" w:rsidP="00D15E7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E3C">
        <w:rPr>
          <w:noProof/>
          <w:lang w:eastAsia="ru-RU"/>
        </w:rPr>
        <w:drawing>
          <wp:inline distT="0" distB="0" distL="0" distR="0" wp14:anchorId="0815E250" wp14:editId="50D17BFA">
            <wp:extent cx="4010025" cy="188966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590" cy="1893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48629" w14:textId="77777777" w:rsidR="00B80184" w:rsidRDefault="00B80184" w:rsidP="00B80184">
      <w:pPr>
        <w:spacing w:afterLines="40" w:after="96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23372AD" w14:textId="5E3BC17D" w:rsidR="00E36028" w:rsidRDefault="00B80184" w:rsidP="00D15E7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Рис.47</w:t>
      </w:r>
    </w:p>
    <w:p w14:paraId="357AB625" w14:textId="3FAA8C32" w:rsidR="00B80184" w:rsidRDefault="00B80184" w:rsidP="00D15E7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0CD14371" w14:textId="77777777" w:rsidR="00B80184" w:rsidRPr="00B80184" w:rsidRDefault="00B80184" w:rsidP="00D15E7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50D3D832" w14:textId="795D2D65" w:rsidR="00E36028" w:rsidRPr="00E36028" w:rsidRDefault="00E36028" w:rsidP="00234828">
      <w:pPr>
        <w:keepNext/>
        <w:keepLines/>
        <w:numPr>
          <w:ilvl w:val="0"/>
          <w:numId w:val="36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87" w:name="_Toc98852787"/>
      <w:r w:rsidRPr="00E36028">
        <w:rPr>
          <w:rFonts w:ascii="Times New Roman" w:eastAsiaTheme="majorEastAsia" w:hAnsi="Times New Roman" w:cs="Times New Roman"/>
          <w:b/>
          <w:bCs/>
          <w:sz w:val="28"/>
          <w:szCs w:val="28"/>
        </w:rPr>
        <w:t>Статусная модель.</w:t>
      </w:r>
      <w:bookmarkEnd w:id="87"/>
    </w:p>
    <w:p w14:paraId="6A19D2D9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 xml:space="preserve">В разделах «Свидетельства о смерти», «Свидетельства о перинатальной смерти», «Свидетельства о рождении» для удобства отображения работы с электронными документами разработана статусная модель формирования и передачи </w:t>
      </w:r>
      <w:r w:rsidRPr="00E36028">
        <w:rPr>
          <w:rFonts w:ascii="Times New Roman" w:hAnsi="Times New Roman" w:cs="Times New Roman"/>
          <w:sz w:val="24"/>
          <w:szCs w:val="24"/>
          <w:lang w:val="en-US" w:eastAsia="ru-RU"/>
        </w:rPr>
        <w:t>CDA</w:t>
      </w:r>
      <w:r w:rsidRPr="00E36028">
        <w:rPr>
          <w:rFonts w:ascii="Times New Roman" w:hAnsi="Times New Roman" w:cs="Times New Roman"/>
          <w:sz w:val="24"/>
          <w:szCs w:val="24"/>
          <w:lang w:eastAsia="ru-RU"/>
        </w:rPr>
        <w:t xml:space="preserve"> в ЕГИСЗ. </w:t>
      </w:r>
    </w:p>
    <w:p w14:paraId="7BBACE95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Смена статусной модели документа происходит только при соблюдении всех описанных условий, если одно из условий не выполняется, что смена статуса ЭД не выполняется.</w:t>
      </w:r>
    </w:p>
    <w:p w14:paraId="48941EB8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350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20"/>
        <w:gridCol w:w="1701"/>
        <w:gridCol w:w="5103"/>
        <w:gridCol w:w="2126"/>
      </w:tblGrid>
      <w:tr w:rsidR="00E36028" w:rsidRPr="00E36028" w14:paraId="3F05E2FB" w14:textId="77777777" w:rsidTr="00397EC3">
        <w:trPr>
          <w:trHeight w:val="659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6B4498" w14:textId="77777777" w:rsidR="00E36028" w:rsidRPr="00E36028" w:rsidRDefault="00E36028" w:rsidP="00E36028">
            <w:pPr>
              <w:keepLines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bookmarkStart w:id="88" w:name="_Hlk84773291"/>
            <w:r w:rsidRPr="00E36028">
              <w:rPr>
                <w:rFonts w:ascii="Calibri" w:eastAsia="Calibri" w:hAnsi="Calibri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336D90" w14:textId="77777777" w:rsidR="00E36028" w:rsidRPr="00E36028" w:rsidRDefault="00E36028" w:rsidP="00E36028">
            <w:pPr>
              <w:keepLines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36028">
              <w:rPr>
                <w:rFonts w:ascii="Calibri" w:eastAsia="Calibri" w:hAnsi="Calibri" w:cs="Times New Roman"/>
                <w:b/>
                <w:sz w:val="24"/>
                <w:szCs w:val="24"/>
              </w:rPr>
              <w:t>Статус ЭД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62FEE7FB" w14:textId="77777777" w:rsidR="00E36028" w:rsidRPr="00E36028" w:rsidRDefault="00E36028" w:rsidP="00E36028">
            <w:pPr>
              <w:keepLines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36028">
              <w:rPr>
                <w:rFonts w:ascii="Calibri" w:eastAsia="Calibri" w:hAnsi="Calibri" w:cs="Times New Roman"/>
                <w:b/>
                <w:sz w:val="24"/>
                <w:szCs w:val="24"/>
              </w:rPr>
              <w:t>Условия смены статусов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166AA3" w14:textId="77777777" w:rsidR="00E36028" w:rsidRPr="00E36028" w:rsidRDefault="00E36028" w:rsidP="00E36028">
            <w:pPr>
              <w:keepLines/>
              <w:spacing w:after="0" w:line="276" w:lineRule="auto"/>
              <w:contextualSpacing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E36028">
              <w:rPr>
                <w:rFonts w:ascii="Calibri" w:eastAsia="Calibri" w:hAnsi="Calibri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36028" w:rsidRPr="00E36028" w14:paraId="7D10C00D" w14:textId="77777777" w:rsidTr="00397EC3">
        <w:trPr>
          <w:trHeight w:val="381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8302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BDD09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B7F07" w14:textId="77777777" w:rsidR="00E36028" w:rsidRPr="00E36028" w:rsidRDefault="00E36028" w:rsidP="00EF7A60">
            <w:pPr>
              <w:numPr>
                <w:ilvl w:val="0"/>
                <w:numId w:val="52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успешно добавлен в систему;</w:t>
            </w:r>
          </w:p>
          <w:p w14:paraId="56152ACD" w14:textId="77777777" w:rsidR="00E36028" w:rsidRPr="00E36028" w:rsidRDefault="00E36028" w:rsidP="00EF7A60">
            <w:pPr>
              <w:numPr>
                <w:ilvl w:val="0"/>
                <w:numId w:val="52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буферном разделе «Электронные документы» нет записей по сформированному ЭД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7CC99" w14:textId="51045F0C" w:rsidR="00E36028" w:rsidRPr="00E36028" w:rsidRDefault="00E36028" w:rsidP="00E3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</w:t>
            </w:r>
            <w:r w:rsidR="000E0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доступен для редактирования</w:t>
            </w:r>
          </w:p>
        </w:tc>
      </w:tr>
      <w:tr w:rsidR="00E36028" w:rsidRPr="00E36028" w14:paraId="4DE9378F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B4F4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E9C6D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Требуется ЭЦП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3ECBE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буферном разделе «Электронные документы» есть запись по сформированному ЭД</w:t>
            </w:r>
          </w:p>
          <w:p w14:paraId="6E1E2BA2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спецификации «Электронные документы. Подписи» для всех записей в поле «ЭД подписан» установлено значение «Нет»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7CD44C" w14:textId="77777777" w:rsidR="00E36028" w:rsidRPr="00E36028" w:rsidRDefault="00E36028" w:rsidP="00E3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не доступен для редактирования</w:t>
            </w:r>
          </w:p>
        </w:tc>
      </w:tr>
      <w:tr w:rsidR="00E36028" w:rsidRPr="00E36028" w14:paraId="24CD80D2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53B86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93D99" w14:textId="77777777" w:rsidR="00E36028" w:rsidRPr="00E36028" w:rsidRDefault="00E36028" w:rsidP="00E3602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Ошибка формирования ЭД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D0015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В буферном разделе «Журнал сообщений» присутствует запись с текстом ошибки, при создании </w:t>
            </w:r>
            <w:r w:rsidRPr="00E36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CDA</w:t>
            </w: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 -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08F5E0" w14:textId="77777777" w:rsidR="00E36028" w:rsidRPr="00E36028" w:rsidRDefault="00E36028" w:rsidP="00E3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не доступен для редактирования</w:t>
            </w:r>
          </w:p>
        </w:tc>
      </w:tr>
      <w:tr w:rsidR="00E36028" w:rsidRPr="00E36028" w14:paraId="6FACB417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C816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FDEFE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Подписан частично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A786F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буферном разделе «Электронные документы» есть запись по сформированному ЭД</w:t>
            </w:r>
          </w:p>
          <w:p w14:paraId="3BBB2313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спецификации «Электронные документы. Подписи» есть хотя бы одна запись, по которой в поле «ЭД подписан» установлено значение «Нет»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D6732" w14:textId="77777777" w:rsidR="00E36028" w:rsidRPr="00E36028" w:rsidRDefault="00E36028" w:rsidP="00E3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не доступен для редактирования</w:t>
            </w:r>
          </w:p>
        </w:tc>
      </w:tr>
      <w:tr w:rsidR="00E36028" w:rsidRPr="00E36028" w14:paraId="6C0052B2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C8C5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4157E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Подписан полностью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95A24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буферном разделе «Электронные документы» есть запись по сформированному ЭД</w:t>
            </w:r>
          </w:p>
          <w:p w14:paraId="0EB3E8FA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спецификации «Электронные документы. Подписи» для всех записей в поле «ЭД подписан» установлено значение «Да»</w:t>
            </w:r>
          </w:p>
          <w:p w14:paraId="26FD86C1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подсистеме не выполнялось действие по отправке ЭД в федеральную подсистему РЭМД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275BF9" w14:textId="77777777" w:rsidR="00E36028" w:rsidRPr="00E36028" w:rsidRDefault="00E36028" w:rsidP="00E36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не доступен для редактирования</w:t>
            </w:r>
          </w:p>
        </w:tc>
      </w:tr>
      <w:tr w:rsidR="00E36028" w:rsidRPr="00E36028" w14:paraId="47CB947B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5E70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0DE8F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Передача данных в ЕГИСЗ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6CEB1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буферном разделе «Электронные документы» есть запись по сформированному ЭД</w:t>
            </w:r>
          </w:p>
          <w:p w14:paraId="085445BB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спецификации «Электронные документы. Подписи» для всех записей в поле «ЭД подписан» установлено значение «Да»</w:t>
            </w:r>
          </w:p>
          <w:p w14:paraId="2403B9DA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подсистеме выполнялось действие по отправке ЭД в федеральную подсистему РЭМД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DAC66" w14:textId="77777777" w:rsidR="00E36028" w:rsidRPr="00E36028" w:rsidRDefault="00E36028" w:rsidP="00E3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 МСС/МСР не доступен для редактирования</w:t>
            </w:r>
          </w:p>
        </w:tc>
      </w:tr>
      <w:tr w:rsidR="00E36028" w:rsidRPr="00E36028" w14:paraId="2157248C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FAD6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2E0E0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Ошибка отправки в ЕГИСЗ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B1E4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буферном разделе «Электронные документы» есть запись по сформированному ЭД</w:t>
            </w:r>
          </w:p>
          <w:p w14:paraId="584A3A5D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спецификации «Электронные документы. Подписи» для всех записей в поле «ЭД подписан» установлено значение «Да»</w:t>
            </w:r>
          </w:p>
          <w:p w14:paraId="32ADE704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По окончании работы системного </w:t>
            </w:r>
            <w:r w:rsidRPr="00E360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сервиса </w:t>
            </w:r>
            <w:r w:rsidRPr="00E3602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callback</w:t>
            </w: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 получен ответ: «</w:t>
            </w:r>
            <w:r w:rsidRPr="00E360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Ошибка отправки:</w:t>
            </w: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4844723" w14:textId="77777777" w:rsidR="00E36028" w:rsidRPr="00E36028" w:rsidRDefault="00E36028" w:rsidP="00EF7A60">
            <w:pPr>
              <w:numPr>
                <w:ilvl w:val="0"/>
                <w:numId w:val="53"/>
              </w:numPr>
              <w:spacing w:after="0" w:line="240" w:lineRule="auto"/>
              <w:ind w:left="32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В буферном разделе «Журнал сообщений» присутствует запись с текстом ошибки, при отправке </w:t>
            </w:r>
            <w:r w:rsidRPr="00E360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CDA</w:t>
            </w: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 -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9FCE0" w14:textId="77777777" w:rsidR="00E36028" w:rsidRPr="00E36028" w:rsidRDefault="00E36028" w:rsidP="00E3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не доступен для редактирования</w:t>
            </w:r>
          </w:p>
        </w:tc>
      </w:tr>
      <w:tr w:rsidR="00E36028" w:rsidRPr="00E36028" w14:paraId="3AE81865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DC69" w14:textId="77777777" w:rsidR="00E36028" w:rsidRPr="00E36028" w:rsidRDefault="00E36028" w:rsidP="00EF7A60">
            <w:pPr>
              <w:numPr>
                <w:ilvl w:val="0"/>
                <w:numId w:val="51"/>
              </w:numPr>
              <w:spacing w:after="0" w:line="240" w:lineRule="auto"/>
              <w:ind w:left="-39" w:right="-108" w:hanging="2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181E8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Принят ЕГИСЗ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1925A" w14:textId="77777777" w:rsidR="00E36028" w:rsidRPr="00E36028" w:rsidRDefault="00E36028" w:rsidP="00EF7A60">
            <w:pPr>
              <w:numPr>
                <w:ilvl w:val="0"/>
                <w:numId w:val="54"/>
              </w:numPr>
              <w:spacing w:after="0" w:line="240" w:lineRule="auto"/>
              <w:ind w:left="32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На системный сервис </w:t>
            </w:r>
            <w:proofErr w:type="spellStart"/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callback</w:t>
            </w:r>
            <w:proofErr w:type="spellEnd"/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 приходит </w:t>
            </w:r>
            <w:proofErr w:type="gramStart"/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ответ  о</w:t>
            </w:r>
            <w:proofErr w:type="gramEnd"/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ЭМД.</w:t>
            </w:r>
          </w:p>
          <w:p w14:paraId="2A483DD8" w14:textId="77777777" w:rsidR="00E36028" w:rsidRPr="00E36028" w:rsidRDefault="00E36028" w:rsidP="00E36028">
            <w:pPr>
              <w:spacing w:after="0" w:line="240" w:lineRule="auto"/>
              <w:ind w:left="32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95552" w14:textId="77777777" w:rsidR="00E36028" w:rsidRPr="00E36028" w:rsidRDefault="00E36028" w:rsidP="00E3602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3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свидетельствует об успешной регистрации электронного медицинского документа в федеральной подсистеме РЭМД.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AFA10" w14:textId="77777777" w:rsidR="00E36028" w:rsidRPr="00E36028" w:rsidRDefault="00E36028" w:rsidP="00E3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не доступен для редактирования</w:t>
            </w:r>
          </w:p>
        </w:tc>
      </w:tr>
      <w:tr w:rsidR="00E36028" w:rsidRPr="00E36028" w14:paraId="7E00D329" w14:textId="77777777" w:rsidTr="00397EC3">
        <w:trPr>
          <w:trHeight w:val="381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B9B3" w14:textId="77777777" w:rsidR="00E36028" w:rsidRPr="00E36028" w:rsidRDefault="00E36028" w:rsidP="00E36028">
            <w:pPr>
              <w:spacing w:after="0" w:line="240" w:lineRule="auto"/>
              <w:ind w:left="-39"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CEE28" w14:textId="77777777" w:rsidR="00E36028" w:rsidRPr="00E36028" w:rsidRDefault="00E36028" w:rsidP="00E3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Ошибка ЕГИСЗ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93E2F" w14:textId="77777777" w:rsidR="00E36028" w:rsidRPr="00E36028" w:rsidRDefault="00E36028" w:rsidP="00EF7A60">
            <w:pPr>
              <w:numPr>
                <w:ilvl w:val="0"/>
                <w:numId w:val="54"/>
              </w:numPr>
              <w:spacing w:after="0" w:line="240" w:lineRule="auto"/>
              <w:ind w:left="32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На системный сервис </w:t>
            </w:r>
            <w:proofErr w:type="spellStart"/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callback</w:t>
            </w:r>
            <w:proofErr w:type="spellEnd"/>
            <w:r w:rsidRPr="00E36028">
              <w:rPr>
                <w:rFonts w:ascii="Times New Roman" w:hAnsi="Times New Roman" w:cs="Times New Roman"/>
                <w:sz w:val="24"/>
                <w:szCs w:val="24"/>
              </w:rPr>
              <w:t xml:space="preserve"> приходит ответ об отклонении регистрации ЭМД</w:t>
            </w:r>
          </w:p>
          <w:p w14:paraId="1BD3801F" w14:textId="77777777" w:rsidR="00E36028" w:rsidRPr="00E36028" w:rsidRDefault="00E36028" w:rsidP="00EF7A60">
            <w:pPr>
              <w:numPr>
                <w:ilvl w:val="0"/>
                <w:numId w:val="54"/>
              </w:numPr>
              <w:spacing w:after="0" w:line="240" w:lineRule="auto"/>
              <w:ind w:left="3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В буферном разделе «Журнал сообщений» присутствует запись с текстом ошибки</w:t>
            </w:r>
          </w:p>
          <w:p w14:paraId="1BE6E015" w14:textId="77777777" w:rsidR="00E36028" w:rsidRPr="00E36028" w:rsidRDefault="00E36028" w:rsidP="00E36028">
            <w:pPr>
              <w:spacing w:after="0" w:line="240" w:lineRule="auto"/>
              <w:ind w:left="32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2F4FA9" w14:textId="77777777" w:rsidR="00E36028" w:rsidRPr="00E36028" w:rsidRDefault="00E36028" w:rsidP="00E36028">
            <w:pPr>
              <w:spacing w:after="0" w:line="240" w:lineRule="auto"/>
              <w:ind w:left="-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Ошибки, при получении данного статуса, получены по результатам прохождения форматно-логического контроля электронных медицинских документов в федеральной подсистеме РЭМД.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0FCB8E" w14:textId="77777777" w:rsidR="00E36028" w:rsidRPr="00E36028" w:rsidRDefault="00E36028" w:rsidP="00E3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028">
              <w:rPr>
                <w:rFonts w:ascii="Times New Roman" w:hAnsi="Times New Roman" w:cs="Times New Roman"/>
                <w:sz w:val="24"/>
                <w:szCs w:val="24"/>
              </w:rPr>
              <w:t>Документ МСС/МСР не доступен для редактирования</w:t>
            </w:r>
          </w:p>
        </w:tc>
      </w:tr>
      <w:bookmarkEnd w:id="88"/>
    </w:tbl>
    <w:p w14:paraId="0232A46D" w14:textId="77777777" w:rsidR="00E36028" w:rsidRPr="00E36028" w:rsidRDefault="00E36028" w:rsidP="00E36028">
      <w:pPr>
        <w:rPr>
          <w:rFonts w:ascii="Times New Roman" w:hAnsi="Times New Roman" w:cs="Times New Roman"/>
          <w:sz w:val="24"/>
        </w:rPr>
      </w:pPr>
    </w:p>
    <w:p w14:paraId="6BDAA217" w14:textId="77777777" w:rsidR="00E36028" w:rsidRPr="00E36028" w:rsidRDefault="00E36028" w:rsidP="00E36028">
      <w:pPr>
        <w:rPr>
          <w:rFonts w:ascii="Times New Roman" w:hAnsi="Times New Roman" w:cs="Times New Roman"/>
          <w:sz w:val="24"/>
        </w:rPr>
      </w:pPr>
    </w:p>
    <w:p w14:paraId="3D894AEA" w14:textId="38065D23" w:rsidR="00E36028" w:rsidRPr="00E36028" w:rsidRDefault="00E36028" w:rsidP="00234828">
      <w:pPr>
        <w:keepNext/>
        <w:keepLines/>
        <w:numPr>
          <w:ilvl w:val="0"/>
          <w:numId w:val="36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89" w:name="_Toc98852788"/>
      <w:r w:rsidRPr="00E36028">
        <w:rPr>
          <w:rFonts w:ascii="Times New Roman" w:eastAsiaTheme="majorEastAsia" w:hAnsi="Times New Roman" w:cs="Times New Roman"/>
          <w:b/>
          <w:bCs/>
          <w:sz w:val="28"/>
          <w:szCs w:val="28"/>
        </w:rPr>
        <w:t>Работа с отчетами</w:t>
      </w:r>
      <w:bookmarkEnd w:id="89"/>
    </w:p>
    <w:p w14:paraId="570BB578" w14:textId="77777777" w:rsidR="00E36028" w:rsidRPr="00E36028" w:rsidRDefault="00E36028" w:rsidP="00EF7A60">
      <w:pPr>
        <w:keepNext/>
        <w:keepLines/>
        <w:numPr>
          <w:ilvl w:val="0"/>
          <w:numId w:val="55"/>
        </w:numPr>
        <w:spacing w:before="40" w:after="0"/>
        <w:outlineLvl w:val="1"/>
        <w:rPr>
          <w:rFonts w:ascii="Times New Roman" w:eastAsiaTheme="majorEastAsia" w:hAnsi="Times New Roman" w:cs="Times New Roman"/>
          <w:b/>
          <w:bCs/>
          <w:vanish/>
          <w:color w:val="000000" w:themeColor="text1"/>
          <w:sz w:val="24"/>
          <w:szCs w:val="26"/>
        </w:rPr>
      </w:pPr>
    </w:p>
    <w:p w14:paraId="773D9ADA" w14:textId="77777777" w:rsidR="00E36028" w:rsidRPr="00E36028" w:rsidRDefault="00E36028" w:rsidP="00EF7A60">
      <w:pPr>
        <w:keepNext/>
        <w:keepLines/>
        <w:numPr>
          <w:ilvl w:val="0"/>
          <w:numId w:val="55"/>
        </w:numPr>
        <w:spacing w:before="40" w:after="0"/>
        <w:outlineLvl w:val="1"/>
        <w:rPr>
          <w:rFonts w:ascii="Times New Roman" w:eastAsiaTheme="majorEastAsia" w:hAnsi="Times New Roman" w:cs="Times New Roman"/>
          <w:b/>
          <w:bCs/>
          <w:vanish/>
          <w:color w:val="000000" w:themeColor="text1"/>
          <w:sz w:val="24"/>
          <w:szCs w:val="26"/>
        </w:rPr>
      </w:pPr>
    </w:p>
    <w:p w14:paraId="116A8A5E" w14:textId="77777777" w:rsidR="00E36028" w:rsidRPr="00E36028" w:rsidRDefault="00E36028" w:rsidP="00EF7A60">
      <w:pPr>
        <w:keepNext/>
        <w:keepLines/>
        <w:numPr>
          <w:ilvl w:val="0"/>
          <w:numId w:val="55"/>
        </w:numPr>
        <w:spacing w:before="40" w:after="0"/>
        <w:outlineLvl w:val="1"/>
        <w:rPr>
          <w:rFonts w:ascii="Times New Roman" w:eastAsiaTheme="majorEastAsia" w:hAnsi="Times New Roman" w:cs="Times New Roman"/>
          <w:b/>
          <w:bCs/>
          <w:vanish/>
          <w:color w:val="000000" w:themeColor="text1"/>
          <w:sz w:val="24"/>
          <w:szCs w:val="26"/>
        </w:rPr>
      </w:pPr>
    </w:p>
    <w:p w14:paraId="3F4B04A7" w14:textId="24A3587D" w:rsidR="00E36028" w:rsidRPr="00E36028" w:rsidRDefault="00FB69E5" w:rsidP="00FB69E5">
      <w:pPr>
        <w:keepNext/>
        <w:keepLines/>
        <w:spacing w:before="40" w:after="0"/>
        <w:ind w:firstLine="708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90" w:name="_Toc98852789"/>
      <w:r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 xml:space="preserve">8.1 </w:t>
      </w:r>
      <w:r w:rsidR="00E36028"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Формирование пользовательских отчетов</w:t>
      </w:r>
      <w:bookmarkEnd w:id="90"/>
    </w:p>
    <w:p w14:paraId="3BFE3F9A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 xml:space="preserve">В подсистеме «Демография» предусмотрено формирование пользовательских отчетов, содержащих аналитические таблицы со сведениями о демографической ситуации в регионе. </w:t>
      </w:r>
    </w:p>
    <w:p w14:paraId="23DAD4FB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>Формирование отчета, в зависимости от параметров, производится либо на основании внутренней базы свидетельств, заносимых пользователями, либо на основании данных базы Территориального органа Федеральной службы государственной статистики.</w:t>
      </w:r>
    </w:p>
    <w:p w14:paraId="1D297974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 xml:space="preserve">При формировании отчетности существует </w:t>
      </w:r>
      <w:bookmarkStart w:id="91" w:name="_Hlk95254298"/>
      <w:r w:rsidRPr="00E36028">
        <w:rPr>
          <w:rFonts w:ascii="Times New Roman" w:hAnsi="Times New Roman" w:cs="Times New Roman"/>
          <w:sz w:val="24"/>
          <w:szCs w:val="24"/>
        </w:rPr>
        <w:t>возможность исключить из выборки свидетельства, на которые выписаны свидетельства «взамен предварительного» или «взамен окончательного».</w:t>
      </w:r>
    </w:p>
    <w:bookmarkEnd w:id="91"/>
    <w:p w14:paraId="5B250991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ECE2E2" w14:textId="0D0CB067" w:rsidR="00E36028" w:rsidRPr="00FB69E5" w:rsidRDefault="00E36028" w:rsidP="00FB69E5">
      <w:pPr>
        <w:pStyle w:val="a3"/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92" w:name="_Toc98852790"/>
      <w:r w:rsidRPr="00FB69E5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Печать Свидетельств о рождении</w:t>
      </w:r>
      <w:bookmarkEnd w:id="92"/>
    </w:p>
    <w:p w14:paraId="38C8BE76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того, чтобы распечатать свидетельство о рождении, необходимо:</w:t>
      </w:r>
    </w:p>
    <w:p w14:paraId="083F7DDA" w14:textId="77777777" w:rsidR="00E36028" w:rsidRPr="00E36028" w:rsidRDefault="00E36028" w:rsidP="00EF7A60">
      <w:pPr>
        <w:numPr>
          <w:ilvl w:val="0"/>
          <w:numId w:val="45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соответствующий раздел "Демография - Учет - Свидетельства о рождении";</w:t>
      </w:r>
    </w:p>
    <w:p w14:paraId="06CBC487" w14:textId="77777777" w:rsidR="00E36028" w:rsidRPr="00E36028" w:rsidRDefault="00E36028" w:rsidP="00EF7A60">
      <w:pPr>
        <w:numPr>
          <w:ilvl w:val="0"/>
          <w:numId w:val="45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нужное свидетельство;</w:t>
      </w:r>
    </w:p>
    <w:p w14:paraId="523F2896" w14:textId="77777777" w:rsidR="00E36028" w:rsidRPr="00E36028" w:rsidRDefault="00E36028" w:rsidP="00EF7A60">
      <w:pPr>
        <w:numPr>
          <w:ilvl w:val="0"/>
          <w:numId w:val="45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 xml:space="preserve">перейти: ПКМ - Расширения - Пользовательские отчеты - Свидетельство о рождении (печать из программы </w:t>
      </w:r>
      <w:proofErr w:type="gramStart"/>
      <w:r w:rsidRPr="00E36028">
        <w:rPr>
          <w:rFonts w:ascii="Times New Roman" w:hAnsi="Times New Roman"/>
          <w:sz w:val="24"/>
        </w:rPr>
        <w:t>Парус )</w:t>
      </w:r>
      <w:proofErr w:type="gramEnd"/>
      <w:r w:rsidRPr="00E36028">
        <w:rPr>
          <w:rFonts w:ascii="Times New Roman" w:hAnsi="Times New Roman"/>
          <w:sz w:val="24"/>
        </w:rPr>
        <w:t>–ОК;</w:t>
      </w:r>
    </w:p>
    <w:p w14:paraId="5C04EF83" w14:textId="77777777" w:rsidR="00E36028" w:rsidRPr="00E36028" w:rsidRDefault="00E36028" w:rsidP="00EF7A60">
      <w:pPr>
        <w:numPr>
          <w:ilvl w:val="0"/>
          <w:numId w:val="45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44655972" w14:textId="77777777" w:rsidR="00E36028" w:rsidRPr="00E36028" w:rsidRDefault="00E36028" w:rsidP="00EF7A60">
      <w:pPr>
        <w:numPr>
          <w:ilvl w:val="0"/>
          <w:numId w:val="45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 отчета";</w:t>
      </w:r>
    </w:p>
    <w:p w14:paraId="7F25309E" w14:textId="77777777" w:rsidR="00E36028" w:rsidRPr="00E36028" w:rsidRDefault="00E36028" w:rsidP="00EF7A60">
      <w:pPr>
        <w:numPr>
          <w:ilvl w:val="0"/>
          <w:numId w:val="45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т.к. документ состоит из 2 страниц, нужно задать в настройках двухстороннюю печать.</w:t>
      </w:r>
    </w:p>
    <w:p w14:paraId="50C7252B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доступны как заполненные свидетельства, так и пустые (нулевые).</w:t>
      </w:r>
    </w:p>
    <w:p w14:paraId="02E9C18F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CB343BE" w14:textId="4C5F722F" w:rsidR="00E36028" w:rsidRPr="00FB69E5" w:rsidRDefault="00E36028" w:rsidP="00FB69E5">
      <w:pPr>
        <w:pStyle w:val="a3"/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93" w:name="_Toc98852791"/>
      <w:r w:rsidRPr="00FB69E5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Печать Свидетельств о смерти</w:t>
      </w:r>
      <w:bookmarkEnd w:id="93"/>
    </w:p>
    <w:p w14:paraId="643AC416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того, чтобы распечатать свидетельство о смерти необходимо:</w:t>
      </w:r>
    </w:p>
    <w:p w14:paraId="3D817EB2" w14:textId="77777777" w:rsidR="00E36028" w:rsidRPr="00E36028" w:rsidRDefault="00E36028" w:rsidP="00EF7A60">
      <w:pPr>
        <w:numPr>
          <w:ilvl w:val="0"/>
          <w:numId w:val="46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соответствующий раздел "Демография - Учет - Свидетельства о смерти";</w:t>
      </w:r>
    </w:p>
    <w:p w14:paraId="2BE6526D" w14:textId="77777777" w:rsidR="00E36028" w:rsidRPr="00E36028" w:rsidRDefault="00E36028" w:rsidP="00EF7A60">
      <w:pPr>
        <w:numPr>
          <w:ilvl w:val="0"/>
          <w:numId w:val="46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нужное свидетельство;</w:t>
      </w:r>
    </w:p>
    <w:p w14:paraId="3DF4D852" w14:textId="77777777" w:rsidR="00E36028" w:rsidRPr="00E36028" w:rsidRDefault="00E36028" w:rsidP="00EF7A60">
      <w:pPr>
        <w:numPr>
          <w:ilvl w:val="0"/>
          <w:numId w:val="46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Расширения - Пользовательские отчеты - Свидетельство о смерти ред. от 01.09.2021 (Том 3)–ОК;</w:t>
      </w:r>
    </w:p>
    <w:p w14:paraId="751B8885" w14:textId="77777777" w:rsidR="00E36028" w:rsidRPr="00E36028" w:rsidRDefault="00E36028" w:rsidP="00EF7A60">
      <w:pPr>
        <w:numPr>
          <w:ilvl w:val="0"/>
          <w:numId w:val="45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3C514224" w14:textId="77777777" w:rsidR="00E36028" w:rsidRPr="00E36028" w:rsidRDefault="00E36028" w:rsidP="00EF7A60">
      <w:pPr>
        <w:numPr>
          <w:ilvl w:val="0"/>
          <w:numId w:val="46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 отчета";</w:t>
      </w:r>
    </w:p>
    <w:p w14:paraId="1463213E" w14:textId="77777777" w:rsidR="00E36028" w:rsidRPr="00E36028" w:rsidRDefault="00E36028" w:rsidP="00EF7A60">
      <w:pPr>
        <w:numPr>
          <w:ilvl w:val="0"/>
          <w:numId w:val="46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т.к. документ состоит из 2 страниц, нужно задать в настройках двухстороннюю печать.</w:t>
      </w:r>
    </w:p>
    <w:p w14:paraId="39FF09E9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доступны как заполненные свидетельства, так и пустые (нулевые).</w:t>
      </w:r>
    </w:p>
    <w:p w14:paraId="082C06F1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C12F01E" w14:textId="16AC12AB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94" w:name="_Toc98852792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Печать Свидетельств о перинатальной смерти</w:t>
      </w:r>
      <w:bookmarkEnd w:id="94"/>
    </w:p>
    <w:p w14:paraId="1D927AF4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того чтобы распечатать свидетельство о перинатальной смерти необходимо:</w:t>
      </w:r>
    </w:p>
    <w:p w14:paraId="1783A42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соответствующий раздел "Демография - Учет - Свидетельства о перинатальной смерти";</w:t>
      </w:r>
    </w:p>
    <w:p w14:paraId="303C5663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нужное свидетельство;</w:t>
      </w:r>
    </w:p>
    <w:p w14:paraId="15CAE9FC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Расширения - Пользовательские отчеты - Свидетельство о перинатальной смерти ред. от 01.09.2021 (Том 3) – ОК;</w:t>
      </w:r>
    </w:p>
    <w:p w14:paraId="247F301B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3E65413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 отчета";</w:t>
      </w:r>
    </w:p>
    <w:p w14:paraId="4D82D648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т.к. документ состоит из 2 страниц, нужно задать в настройках двухстороннюю печать.</w:t>
      </w:r>
    </w:p>
    <w:p w14:paraId="2F636E0F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доступны как заполненные свидетельства, так и пустые (нулевые).</w:t>
      </w:r>
    </w:p>
    <w:p w14:paraId="1482107D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BF597C" w14:textId="30EE0F1C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95" w:name="_Toc98852793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Печать Согласия на передачу свидетельства в ЕПГУ</w:t>
      </w:r>
      <w:bookmarkEnd w:id="95"/>
    </w:p>
    <w:p w14:paraId="33D8CE3A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</w:rPr>
        <w:t xml:space="preserve">Согласие формируется только для получения МС в электронном виде. </w:t>
      </w: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согласия на передачу свидетельств в ЕПГУ необходимо:</w:t>
      </w:r>
    </w:p>
    <w:p w14:paraId="1F6C5B4B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lastRenderedPageBreak/>
        <w:t>зайти в один из разделов Демография - Учет - Свидетельства о смерти/Свидетельства о перинатальной смерти/Свидетельства о рождении;</w:t>
      </w:r>
    </w:p>
    <w:p w14:paraId="1AF70605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нужное свидетельство;</w:t>
      </w:r>
    </w:p>
    <w:p w14:paraId="11AEA305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Расширения - Пользовательские отчеты - Согласие на передачу свидетельства в ЕПГУ – ОК;</w:t>
      </w:r>
    </w:p>
    <w:p w14:paraId="73B0A8F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5B4E133F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"Печать";</w:t>
      </w:r>
    </w:p>
    <w:p w14:paraId="5D452EBA" w14:textId="77777777" w:rsidR="00E36028" w:rsidRPr="00E36028" w:rsidRDefault="00E36028" w:rsidP="00E36028">
      <w:pPr>
        <w:jc w:val="both"/>
        <w:rPr>
          <w:rFonts w:ascii="Times New Roman" w:hAnsi="Times New Roman"/>
          <w:sz w:val="24"/>
        </w:rPr>
      </w:pPr>
    </w:p>
    <w:p w14:paraId="421E836A" w14:textId="1DFDB2ED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96" w:name="_Toc98852794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Смертность по приписным участкам</w:t>
      </w:r>
      <w:bookmarkEnd w:id="96"/>
    </w:p>
    <w:p w14:paraId="27A45E4A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67C1FC1F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 Пользовательские отчеты;</w:t>
      </w:r>
    </w:p>
    <w:p w14:paraId="17F216CB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3D6121F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Печать…;</w:t>
      </w:r>
    </w:p>
    <w:p w14:paraId="525FFD3B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4782A2BD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79AA127C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"Печать";</w:t>
      </w:r>
    </w:p>
    <w:p w14:paraId="0C94197C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 xml:space="preserve">В отчете выводится вся информация из свидетельств о смерти, которые были выданы на людей, приписанных к выбранным организациям (одной или нескольким), независимо от того, в какой организации были выданы эти свидетельства. </w:t>
      </w:r>
    </w:p>
    <w:p w14:paraId="28A25608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>Особенности формирования:</w:t>
      </w:r>
    </w:p>
    <w:p w14:paraId="76CB3C48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пользователь видит свидетельства только по тем людям, которые приписаны к организациям, на которые у пользователя есть права.</w:t>
      </w:r>
    </w:p>
    <w:p w14:paraId="6DD48C04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 выгрузку попадают все свидетельства о смерти по приписанным людям, независимо от того, в какой организации эти свидетельства были выданы.</w:t>
      </w:r>
    </w:p>
    <w:p w14:paraId="0E0C6B05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если необходимо сформировать отчет по нескольким организациям, то вместо поля «Юридическое лицо» заполняется поле «Группа контрагентов».</w:t>
      </w:r>
    </w:p>
    <w:p w14:paraId="0D725225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028">
        <w:rPr>
          <w:rFonts w:ascii="Times New Roman" w:eastAsia="Times New Roman" w:hAnsi="Times New Roman" w:cs="Times New Roman"/>
          <w:bCs/>
          <w:sz w:val="24"/>
          <w:szCs w:val="24"/>
        </w:rPr>
        <w:t>Параметры отчета:</w:t>
      </w:r>
    </w:p>
    <w:p w14:paraId="75C6192C" w14:textId="77777777" w:rsidR="00E36028" w:rsidRPr="00E36028" w:rsidRDefault="00E36028" w:rsidP="00EF7A60">
      <w:pPr>
        <w:numPr>
          <w:ilvl w:val="0"/>
          <w:numId w:val="57"/>
        </w:numPr>
        <w:spacing w:beforeLines="40" w:before="96" w:afterLines="40" w:after="96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028">
        <w:rPr>
          <w:rFonts w:ascii="Times New Roman" w:eastAsia="Calibri" w:hAnsi="Times New Roman" w:cs="Times New Roman"/>
          <w:color w:val="1F497D"/>
          <w:sz w:val="24"/>
          <w:szCs w:val="24"/>
        </w:rPr>
        <w:t>Дата выдачи с; Дата выдачи по</w:t>
      </w:r>
      <w:r w:rsidRPr="00E36028">
        <w:rPr>
          <w:rFonts w:ascii="Times New Roman" w:eastAsia="Times New Roman" w:hAnsi="Times New Roman" w:cs="Times New Roman"/>
          <w:bCs/>
          <w:sz w:val="24"/>
          <w:szCs w:val="24"/>
        </w:rPr>
        <w:t>. Указывается диапазон даты выдачи свидетельства.</w:t>
      </w:r>
    </w:p>
    <w:p w14:paraId="4BC0B4FB" w14:textId="77777777" w:rsidR="00E36028" w:rsidRPr="00E36028" w:rsidRDefault="00E36028" w:rsidP="00EF7A60">
      <w:pPr>
        <w:numPr>
          <w:ilvl w:val="0"/>
          <w:numId w:val="57"/>
        </w:numPr>
        <w:spacing w:beforeLines="40" w:before="96" w:afterLines="40" w:after="96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028">
        <w:rPr>
          <w:rFonts w:ascii="Times New Roman" w:eastAsia="Calibri" w:hAnsi="Times New Roman" w:cs="Times New Roman"/>
          <w:color w:val="1F497D"/>
          <w:sz w:val="24"/>
          <w:szCs w:val="24"/>
        </w:rPr>
        <w:t>Исключать свидетельства, на которые есть «Взамен».</w:t>
      </w:r>
      <w:r w:rsidRPr="00E36028">
        <w:rPr>
          <w:rFonts w:ascii="Times New Roman" w:eastAsia="Times New Roman" w:hAnsi="Times New Roman" w:cs="Times New Roman"/>
          <w:bCs/>
          <w:sz w:val="24"/>
          <w:szCs w:val="24"/>
        </w:rPr>
        <w:t xml:space="preserve"> Если параметр установлен, то исключаются свидетельства, на которые в базе удается найти свидетельства, выданные «взамен».</w:t>
      </w:r>
    </w:p>
    <w:p w14:paraId="3AEBCEBC" w14:textId="77777777" w:rsidR="00E36028" w:rsidRPr="00E36028" w:rsidRDefault="00E36028" w:rsidP="00EF7A60">
      <w:pPr>
        <w:numPr>
          <w:ilvl w:val="0"/>
          <w:numId w:val="57"/>
        </w:numPr>
        <w:spacing w:beforeLines="40" w:before="96" w:afterLines="40" w:after="96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028">
        <w:rPr>
          <w:rFonts w:ascii="Times New Roman" w:eastAsia="Calibri" w:hAnsi="Times New Roman" w:cs="Times New Roman"/>
          <w:color w:val="1F497D"/>
          <w:sz w:val="24"/>
          <w:szCs w:val="24"/>
        </w:rPr>
        <w:t>Юридическое лицо.</w:t>
      </w:r>
      <w:r w:rsidRPr="00E36028">
        <w:rPr>
          <w:rFonts w:ascii="Times New Roman" w:eastAsia="Times New Roman" w:hAnsi="Times New Roman" w:cs="Times New Roman"/>
          <w:bCs/>
          <w:sz w:val="24"/>
          <w:szCs w:val="24"/>
        </w:rPr>
        <w:t xml:space="preserve"> Указывается медицинская организация, заполняется из словаря «Юридические лица». </w:t>
      </w:r>
    </w:p>
    <w:p w14:paraId="0366DC11" w14:textId="77777777" w:rsidR="00E36028" w:rsidRPr="00E36028" w:rsidRDefault="00E36028" w:rsidP="00EF7A60">
      <w:pPr>
        <w:numPr>
          <w:ilvl w:val="0"/>
          <w:numId w:val="57"/>
        </w:numPr>
        <w:spacing w:beforeLines="40" w:before="96" w:afterLines="40" w:after="96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028">
        <w:rPr>
          <w:rFonts w:ascii="Times New Roman" w:eastAsia="Calibri" w:hAnsi="Times New Roman" w:cs="Times New Roman"/>
          <w:color w:val="1F497D"/>
          <w:sz w:val="24"/>
          <w:szCs w:val="24"/>
        </w:rPr>
        <w:t>Группа контрагентов</w:t>
      </w:r>
      <w:r w:rsidRPr="00E36028">
        <w:rPr>
          <w:rFonts w:ascii="Times New Roman" w:eastAsia="Times New Roman" w:hAnsi="Times New Roman" w:cs="Times New Roman"/>
          <w:bCs/>
          <w:sz w:val="24"/>
          <w:szCs w:val="24"/>
        </w:rPr>
        <w:t>. Указывается группа медицинских организаций, заполняется из словаря «Группа контрагентов». Описание создания групп контрагентов описано в пункте 10 настоящего Руководства пользователя.</w:t>
      </w:r>
    </w:p>
    <w:p w14:paraId="1C151C85" w14:textId="77777777" w:rsidR="00E36028" w:rsidRPr="00E36028" w:rsidRDefault="00E36028" w:rsidP="00EF7A60">
      <w:pPr>
        <w:numPr>
          <w:ilvl w:val="0"/>
          <w:numId w:val="57"/>
        </w:numPr>
        <w:spacing w:beforeLines="40" w:before="96" w:afterLines="40" w:after="96" w:line="240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6028">
        <w:rPr>
          <w:rFonts w:ascii="Times New Roman" w:eastAsia="Calibri" w:hAnsi="Times New Roman" w:cs="Times New Roman"/>
          <w:color w:val="1F497D"/>
          <w:sz w:val="24"/>
          <w:szCs w:val="24"/>
        </w:rPr>
        <w:t>Вид должности врача участкового.</w:t>
      </w:r>
      <w:r w:rsidRPr="00E36028">
        <w:rPr>
          <w:rFonts w:ascii="Times New Roman" w:eastAsia="Times New Roman" w:hAnsi="Times New Roman" w:cs="Times New Roman"/>
          <w:bCs/>
          <w:sz w:val="24"/>
          <w:szCs w:val="24"/>
        </w:rPr>
        <w:t xml:space="preserve"> Указывается, каких сотрудников из приписного населения выводить в качестве врачей участковых. Актуально, если в разделе приписного внесены данные и о враче, и о медсестре участковых.</w:t>
      </w:r>
    </w:p>
    <w:p w14:paraId="70F3D176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</w:rPr>
      </w:pPr>
    </w:p>
    <w:p w14:paraId="54B79014" w14:textId="5D71F20C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97" w:name="_Toc14687327"/>
      <w:bookmarkStart w:id="98" w:name="_Toc37691900"/>
      <w:bookmarkStart w:id="99" w:name="_Toc98852795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Смертность населения по возрастным группам за период</w:t>
      </w:r>
      <w:bookmarkEnd w:id="97"/>
      <w:bookmarkEnd w:id="98"/>
      <w:bookmarkEnd w:id="99"/>
    </w:p>
    <w:p w14:paraId="211F44FB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47A6125F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–Пользовательские отчеты;</w:t>
      </w:r>
    </w:p>
    <w:p w14:paraId="491BA166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440BAC8F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lastRenderedPageBreak/>
        <w:t>перейти: ПКМ - Печать…;</w:t>
      </w:r>
    </w:p>
    <w:p w14:paraId="0EE7B003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69581032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72723556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"Печать";</w:t>
      </w:r>
    </w:p>
    <w:p w14:paraId="22752904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В отчете в разрезе Муниципальных образований выводится информация об абсолютных и относительных (на 100 000 соответствующего населения) показателях смертности населения в определенных пользователем возрастных группах за выбранный период.</w:t>
      </w:r>
    </w:p>
    <w:p w14:paraId="03B35333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8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</w:p>
    <w:p w14:paraId="118B8FB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Дата выдачи с; Дата выдачи по.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диапазон даты выдачи свидетельства.</w:t>
      </w:r>
    </w:p>
    <w:p w14:paraId="32151E32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Определение возрастных групп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(возраст от ХХ лет до ХХ лет (включительно), интервал возрастной группы ХХ лет)</w:t>
      </w:r>
    </w:p>
    <w:p w14:paraId="6F343F46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источник данных. Доступны следующие источники:</w:t>
      </w:r>
    </w:p>
    <w:p w14:paraId="426C5BD6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60" w:line="240" w:lineRule="auto"/>
        <w:ind w:left="969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520C00E0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60" w:line="240" w:lineRule="auto"/>
        <w:ind w:left="969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318A6CF0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60" w:line="240" w:lineRule="auto"/>
        <w:ind w:left="969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26820BAE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неактуальные записи.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параметр установлен, то исключаются свидетельства, на которые в базе удается найти свидетельства, выданные «взамен».</w:t>
      </w:r>
    </w:p>
    <w:p w14:paraId="6606D98A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Форма отчета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Указывается группа из словаря "Формы отчетов ДМГ", в соответствии с которой далее данные в отчете будут сгруппированы по классам причин смерти исходя из Кода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МКБ_Основного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</w:t>
      </w:r>
    </w:p>
    <w:p w14:paraId="2FD4805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Группировка территорий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по ЮЛ» (для записей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используется поле «Наименование МО территории обработки») или «Наименованию МО места жительства».</w:t>
      </w:r>
    </w:p>
    <w:p w14:paraId="064C511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Наименование МО</w:t>
      </w:r>
      <w:r w:rsidRPr="00E36028">
        <w:rPr>
          <w:rFonts w:ascii="Times New Roman" w:eastAsia="Times New Roman" w:hAnsi="Times New Roman" w:cs="Times New Roman"/>
          <w:bCs/>
          <w:sz w:val="24"/>
        </w:rPr>
        <w:t>. Выбирается из справочника «Муниципальные образования». Если поле заполнено, то отчет строится по указанному МО. Если поле не заполнено, то отчет строится по региону в целом.</w:t>
      </w:r>
    </w:p>
    <w:p w14:paraId="38CF9DC6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начала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>;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окончания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. Указывается диапазон дат загрузок базы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Выбор данных параметров доступен только при формировании по Источнику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».</w:t>
      </w:r>
    </w:p>
    <w:p w14:paraId="0FE4742C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</w:p>
    <w:p w14:paraId="4A497B26" w14:textId="1F28AF10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00" w:name="_Toc14687328"/>
      <w:bookmarkStart w:id="101" w:name="_Toc37691901"/>
      <w:bookmarkStart w:id="102" w:name="_Toc98852796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Родившиеся, умершие и естественная убыль населения</w:t>
      </w:r>
      <w:bookmarkEnd w:id="100"/>
      <w:bookmarkEnd w:id="101"/>
      <w:bookmarkEnd w:id="102"/>
    </w:p>
    <w:p w14:paraId="00063F5E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0AB9B578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–Пользовательские отчеты;</w:t>
      </w:r>
    </w:p>
    <w:p w14:paraId="1173788A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15E4134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Печать…;</w:t>
      </w:r>
    </w:p>
    <w:p w14:paraId="69C37314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0A22C57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72FD3506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"Печать";</w:t>
      </w:r>
    </w:p>
    <w:p w14:paraId="76E81120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>В отчете выводится информация об абсолютных и относительных (на 1000 соответствующего населения) показателях рождаемости, смертности, младенческой смертности, перинатальной смертности и естественном приросте в разрезе муниципальных образований.</w:t>
      </w:r>
    </w:p>
    <w:p w14:paraId="3FE5F2D5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8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lang w:val="en-US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  <w:r w:rsidRPr="00E36028">
        <w:rPr>
          <w:rFonts w:ascii="Times New Roman" w:eastAsia="Times New Roman" w:hAnsi="Times New Roman" w:cs="Times New Roman"/>
          <w:bCs/>
          <w:sz w:val="24"/>
          <w:lang w:val="en-US"/>
        </w:rPr>
        <w:t>:</w:t>
      </w:r>
    </w:p>
    <w:p w14:paraId="73A1B91B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Дата выдачи с; Дата выдачи по.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диапазон даты выдачи свидетельства.</w:t>
      </w:r>
    </w:p>
    <w:p w14:paraId="1E4737F2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источник данных. Доступны следующие источники:</w:t>
      </w:r>
    </w:p>
    <w:p w14:paraId="2D3A1190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828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27C08234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828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1F4FC3E8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828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521B6BE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неактуальные записи</w:t>
      </w:r>
      <w:r w:rsidRPr="00E36028">
        <w:rPr>
          <w:rFonts w:ascii="Times New Roman" w:eastAsia="Times New Roman" w:hAnsi="Times New Roman" w:cs="Times New Roman"/>
          <w:bCs/>
          <w:sz w:val="24"/>
        </w:rPr>
        <w:t>. Если параметр установлен, то исключаются свидетельства, на которые в базе удается найти свидетельства, выданные «взамен».</w:t>
      </w:r>
    </w:p>
    <w:p w14:paraId="010767D8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Группировка территорий.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по ЮЛ» (для записей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используется поле «Наименование МО территории обработки») или «Наименованию МО места жительства».</w:t>
      </w:r>
    </w:p>
    <w:p w14:paraId="142784AA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2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начала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; Дата окончания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. Указывается диапазон дат загрузок базы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Выбор данных параметров доступен только при формировании по Источнику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».</w:t>
      </w:r>
    </w:p>
    <w:p w14:paraId="4B193444" w14:textId="77777777" w:rsidR="00E36028" w:rsidRPr="00E36028" w:rsidRDefault="00E36028" w:rsidP="00E36028">
      <w:pPr>
        <w:ind w:firstLine="708"/>
        <w:rPr>
          <w:rFonts w:ascii="Times New Roman" w:eastAsia="Times New Roman" w:hAnsi="Times New Roman" w:cs="Times New Roman"/>
          <w:sz w:val="24"/>
        </w:rPr>
      </w:pPr>
    </w:p>
    <w:p w14:paraId="20F6F720" w14:textId="4B27BB06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03" w:name="_Toc14687329"/>
      <w:bookmarkStart w:id="104" w:name="_Toc37691902"/>
      <w:bookmarkStart w:id="105" w:name="_Toc98852797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Предотвратимая смертность населения в выбранной пользователем возрастной группе за период</w:t>
      </w:r>
      <w:bookmarkEnd w:id="103"/>
      <w:bookmarkEnd w:id="104"/>
      <w:bookmarkEnd w:id="105"/>
    </w:p>
    <w:p w14:paraId="3D733D53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0904638F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–Пользовательские отчеты;</w:t>
      </w:r>
    </w:p>
    <w:p w14:paraId="086C2697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381126D4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Печать…;</w:t>
      </w:r>
    </w:p>
    <w:p w14:paraId="050B60CC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208D140E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5F471B6D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"Печать";</w:t>
      </w:r>
    </w:p>
    <w:p w14:paraId="45F4033B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>В отчете в разрезе Муниципальных образований выводится информация об абсолютных и относительных (на 100 000 соответствующего населения) показателях смертности в разрезе групп причин предотвратимой смертности в выбранной пользователем возрастной группе за период.</w:t>
      </w:r>
    </w:p>
    <w:p w14:paraId="3D2CD815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 xml:space="preserve">Данные в отчете группируются исходя из причин смерти (Групп кодов МКБ), которые выбирает пользователь в параметрах «Первая группа», «Вторая группа», «Третья Группа». </w:t>
      </w:r>
    </w:p>
    <w:p w14:paraId="7C6A7BCF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80" w:line="240" w:lineRule="auto"/>
        <w:ind w:left="1134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</w:p>
    <w:p w14:paraId="1C1CC0C4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Дата выдачи с; Дата выдачи по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диапазон даты выдачи свидетельства.</w:t>
      </w:r>
    </w:p>
    <w:p w14:paraId="161BEFC1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Возрастная группа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(с ХХ лет по ХХ лет (включительно))</w:t>
      </w:r>
    </w:p>
    <w:p w14:paraId="48C97CB4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источник данных. Доступны следующие источники:</w:t>
      </w:r>
    </w:p>
    <w:p w14:paraId="74C1EB11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114" w:firstLine="380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4E63D7AC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114" w:firstLine="380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6755BBEC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114" w:firstLine="380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5F172FCA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неактуальные записи.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параметр установлен, то исключаются свидетельства, на которые в базе удается найти свидетельства, выданные «взамен».</w:t>
      </w:r>
    </w:p>
    <w:p w14:paraId="1791372B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Первая группа; Вторая группа; Третья группа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Указываются группы из словаря "Формы отчетов ДМГ", в соответствии с которыми далее данные в отчете будут сгруппированы по классам причин предотвратимой смерти исходя из Кода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МКБ_Основного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</w:t>
      </w:r>
    </w:p>
    <w:p w14:paraId="38FE3DD8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Группировка территорий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по ЮЛ» (для записей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используется поле «Наименование МО территории обработки») или «Наименованию МО места жительства».</w:t>
      </w:r>
    </w:p>
    <w:p w14:paraId="0C975D6A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начала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; Дата окончания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>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диапазон дат загрузок базы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Выбор данных параметров доступен только при формировании по Источнику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».</w:t>
      </w:r>
    </w:p>
    <w:p w14:paraId="25E76C19" w14:textId="77777777" w:rsidR="00E36028" w:rsidRPr="00E36028" w:rsidRDefault="00E36028" w:rsidP="00E36028">
      <w:pPr>
        <w:ind w:firstLine="708"/>
        <w:rPr>
          <w:rFonts w:ascii="Times New Roman" w:eastAsia="Times New Roman" w:hAnsi="Times New Roman" w:cs="Times New Roman"/>
          <w:sz w:val="24"/>
        </w:rPr>
      </w:pPr>
    </w:p>
    <w:p w14:paraId="3A2AC496" w14:textId="5EA7F9C7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06" w:name="_Toc14687330"/>
      <w:bookmarkStart w:id="107" w:name="_Toc37691903"/>
      <w:bookmarkStart w:id="108" w:name="_Toc98852798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Смертность от предотвратимых причин в выбранной возрастной группе за период по нозологическим формам</w:t>
      </w:r>
      <w:bookmarkEnd w:id="106"/>
      <w:bookmarkEnd w:id="107"/>
      <w:bookmarkEnd w:id="108"/>
    </w:p>
    <w:p w14:paraId="15C48F9A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30C5CA02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–Пользовательские отчеты;</w:t>
      </w:r>
    </w:p>
    <w:p w14:paraId="2EE37802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677FB0ED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Печать…;</w:t>
      </w:r>
    </w:p>
    <w:p w14:paraId="28B369E3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05F1F1A0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2DCF3788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"Печать";</w:t>
      </w:r>
    </w:p>
    <w:p w14:paraId="01921CEC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 xml:space="preserve">Отчет содержит сведения о смертности от предотвратимых причин в выбранной возрастной группе от ХХ до ХХ лет (включительно) в абсолютных и относительных (на 100 </w:t>
      </w: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 xml:space="preserve">000 соответствующего населения) показателях с разбивкой по нозологическим формам. Данные в отчете группируются исходя из причин смерти (Групп кодов МКБ), заданным пользователем в параметрах «Первая группа», «Вторая группа», «Третья Группа». </w:t>
      </w:r>
    </w:p>
    <w:p w14:paraId="5D6C4C45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</w:p>
    <w:p w14:paraId="1EB6D84C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выдачи с; Дата выдачи по. </w:t>
      </w:r>
      <w:r w:rsidRPr="00E36028">
        <w:rPr>
          <w:rFonts w:ascii="Times New Roman" w:eastAsia="Times New Roman" w:hAnsi="Times New Roman" w:cs="Times New Roman"/>
          <w:bCs/>
          <w:sz w:val="24"/>
        </w:rPr>
        <w:t>Указывается диапазон даты выдачи свидетельства.</w:t>
      </w:r>
    </w:p>
    <w:p w14:paraId="6794A9C2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Возрастная группа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(с ХХ лет по ХХ лет (включительно))</w:t>
      </w:r>
    </w:p>
    <w:p w14:paraId="4D4162A0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источник данных. Доступны следующие источники:</w:t>
      </w:r>
    </w:p>
    <w:p w14:paraId="60716439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791EBF36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2B9A7906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60219F23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неактуальные записи</w:t>
      </w:r>
      <w:r w:rsidRPr="00E36028">
        <w:rPr>
          <w:rFonts w:ascii="Times New Roman" w:eastAsia="Times New Roman" w:hAnsi="Times New Roman" w:cs="Times New Roman"/>
          <w:bCs/>
          <w:sz w:val="24"/>
        </w:rPr>
        <w:t>. Если параметр установлен, то исключаются свидетельства, на которые в базе удается найти свидетельства, выданные «взамен».</w:t>
      </w:r>
    </w:p>
    <w:p w14:paraId="04E2F841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Первая группа; Вторая группа; Третья группа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Указываются группы из словаря "Формы отчетов ДМГ", в соответствии с которыми далее данные в отчете будут сгруппированы по классам причин предотвратимой смерти исходя из Кода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МКБ_Основного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</w:t>
      </w:r>
    </w:p>
    <w:p w14:paraId="125A96BB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Группировка территорий.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по ЮЛ» (для записей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используется поле «Наименование МО территории обработки») или «Наименованию МО места жительства».</w:t>
      </w:r>
    </w:p>
    <w:p w14:paraId="3855317E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Муниципальное образование</w:t>
      </w:r>
      <w:r w:rsidRPr="00E36028">
        <w:rPr>
          <w:rFonts w:ascii="Times New Roman" w:eastAsia="Times New Roman" w:hAnsi="Times New Roman" w:cs="Times New Roman"/>
          <w:bCs/>
          <w:sz w:val="24"/>
        </w:rPr>
        <w:t>. Выбирается из справочника «Муниципальные образования». Если поле заполнено, то отчет строится по указанному МО. Если поле не заполнено, то отчет строится по региону в целом.</w:t>
      </w:r>
    </w:p>
    <w:p w14:paraId="37587309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начала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; Дата окончания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>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диапазон дат загрузок базы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Выбор данных параметров доступен только при формировании по Источнику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».</w:t>
      </w:r>
    </w:p>
    <w:p w14:paraId="5741E5F4" w14:textId="77777777" w:rsidR="00E36028" w:rsidRPr="00E36028" w:rsidRDefault="00E36028" w:rsidP="00E36028">
      <w:pPr>
        <w:ind w:firstLine="708"/>
        <w:rPr>
          <w:rFonts w:ascii="Times New Roman" w:eastAsia="Times New Roman" w:hAnsi="Times New Roman" w:cs="Times New Roman"/>
          <w:sz w:val="24"/>
        </w:rPr>
      </w:pPr>
    </w:p>
    <w:p w14:paraId="161F98A3" w14:textId="3CBD70C5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09" w:name="_Toc14687331"/>
      <w:bookmarkStart w:id="110" w:name="_Toc37691904"/>
      <w:bookmarkStart w:id="111" w:name="_Toc98852799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Смертность населения по основным классам причин за период</w:t>
      </w:r>
      <w:bookmarkEnd w:id="109"/>
      <w:bookmarkEnd w:id="110"/>
      <w:bookmarkEnd w:id="111"/>
    </w:p>
    <w:p w14:paraId="552F5445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13C0B79B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–Пользовательские отчеты;</w:t>
      </w:r>
    </w:p>
    <w:p w14:paraId="6350754C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20B0C319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Печать…;</w:t>
      </w:r>
    </w:p>
    <w:p w14:paraId="38394B6F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090FA164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37AF386B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"Печать";</w:t>
      </w:r>
    </w:p>
    <w:p w14:paraId="58143876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>В отчете в разрезе муниципальных образований выводится информация об абсолютных и относительных (на 100 000 соответствующего населения) показателях смертности населения с разбивкой по основным классам причин.</w:t>
      </w:r>
    </w:p>
    <w:p w14:paraId="1AC6EDAC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80" w:line="240" w:lineRule="auto"/>
        <w:ind w:left="1134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</w:p>
    <w:p w14:paraId="5C989B0D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Дата выдачи с; Дата выдачи по.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диапазон даты выдачи свидетельства.</w:t>
      </w:r>
    </w:p>
    <w:p w14:paraId="65812B12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источник данных. Доступны следующие источники:</w:t>
      </w:r>
    </w:p>
    <w:p w14:paraId="275E3A37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64EC204D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51A01F62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06E0E4A5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неактуальные записи</w:t>
      </w:r>
      <w:r w:rsidRPr="00E36028">
        <w:rPr>
          <w:rFonts w:ascii="Times New Roman" w:eastAsia="Times New Roman" w:hAnsi="Times New Roman" w:cs="Times New Roman"/>
          <w:bCs/>
          <w:sz w:val="24"/>
        </w:rPr>
        <w:t>. Если параметр установлен, то исключаются свидетельства, на которые в базе удается найти свидетельства, выданные «взамен».</w:t>
      </w:r>
    </w:p>
    <w:p w14:paraId="7CB052F2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Группировка территорий.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по ЮЛ» (для записей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используется поле «Наименование МО территории обработки») или «Наименованию МО места жительства».</w:t>
      </w:r>
    </w:p>
    <w:p w14:paraId="136B1949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Трудоспособное население</w:t>
      </w:r>
      <w:r w:rsidRPr="00E36028">
        <w:rPr>
          <w:rFonts w:ascii="Times New Roman" w:eastAsia="Times New Roman" w:hAnsi="Times New Roman" w:cs="Times New Roman"/>
          <w:bCs/>
          <w:sz w:val="24"/>
        </w:rPr>
        <w:t>. При установке параметра отчет строится только по смертности населения в трудоспособном возрасте.</w:t>
      </w:r>
    </w:p>
    <w:p w14:paraId="0EB5B34E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начала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; Дата окончания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>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диапазон дат загрузок базы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Выбор данных параметров доступен только при формировании по Источнику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».</w:t>
      </w:r>
    </w:p>
    <w:p w14:paraId="6BAC6A23" w14:textId="77777777" w:rsidR="00E36028" w:rsidRPr="00E36028" w:rsidRDefault="00E36028" w:rsidP="00E36028">
      <w:pPr>
        <w:ind w:firstLine="708"/>
        <w:rPr>
          <w:rFonts w:ascii="Times New Roman" w:eastAsia="Times New Roman" w:hAnsi="Times New Roman" w:cs="Times New Roman"/>
          <w:sz w:val="24"/>
        </w:rPr>
      </w:pPr>
    </w:p>
    <w:p w14:paraId="5070A066" w14:textId="560524A0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12" w:name="_Toc14687332"/>
      <w:bookmarkStart w:id="113" w:name="_Toc37691905"/>
      <w:bookmarkStart w:id="114" w:name="_Toc98852800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Показатели смертности от различных причин за период</w:t>
      </w:r>
      <w:bookmarkEnd w:id="112"/>
      <w:bookmarkEnd w:id="113"/>
      <w:bookmarkEnd w:id="114"/>
    </w:p>
    <w:p w14:paraId="0BC64140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4FC1DFB5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–Пользовательские отчеты;</w:t>
      </w:r>
    </w:p>
    <w:p w14:paraId="5BB00A14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0B7F8D9E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Печать…;</w:t>
      </w:r>
    </w:p>
    <w:p w14:paraId="37688C8A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40E44F1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11BA1D37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"Печать".</w:t>
      </w:r>
    </w:p>
    <w:p w14:paraId="2BFF78E2" w14:textId="77777777" w:rsidR="00E36028" w:rsidRPr="00E36028" w:rsidRDefault="00E36028" w:rsidP="00E36028">
      <w:pPr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В отчете выводится информация об абсолютных и относительных (на 100 000 соответствующего населения) показателях смертности с разбивкой по настраиваемому перечню Групп Кодов МКБ-10 по всему населению в целом и по населению в трудоспособном возрасте. В параметре «Форма отчета» выбирается настройка из словаря «Формы отчетов ДМГ», по которой далее производится группировка данных по группам причин смерти.</w:t>
      </w:r>
    </w:p>
    <w:p w14:paraId="02CD4EE5" w14:textId="77777777" w:rsidR="00E36028" w:rsidRPr="00E36028" w:rsidRDefault="00E36028" w:rsidP="00E360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</w:p>
    <w:p w14:paraId="19586409" w14:textId="77777777" w:rsidR="00E36028" w:rsidRPr="00E36028" w:rsidRDefault="00E36028" w:rsidP="00EF7A60">
      <w:pPr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358" w:hangingChars="149" w:hanging="358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выдачи с; Дата выдачи по. </w:t>
      </w:r>
      <w:r w:rsidRPr="00E36028">
        <w:rPr>
          <w:rFonts w:ascii="Times New Roman" w:eastAsia="Times New Roman" w:hAnsi="Times New Roman" w:cs="Times New Roman"/>
          <w:bCs/>
          <w:sz w:val="24"/>
        </w:rPr>
        <w:t>Указывается диапазон даты выдачи свидетельства.</w:t>
      </w:r>
    </w:p>
    <w:p w14:paraId="6F0273A1" w14:textId="77777777" w:rsidR="00E36028" w:rsidRPr="00E36028" w:rsidRDefault="00E36028" w:rsidP="00EF7A60">
      <w:pPr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358" w:hangingChars="149" w:hanging="358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источник данных. Доступны следующие источники:</w:t>
      </w:r>
    </w:p>
    <w:p w14:paraId="4C1AC779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>«Демография» - данные берутся из разделов «Свидетельства о смерти» и «Свидетельства о перинатальной смерти»;</w:t>
      </w:r>
    </w:p>
    <w:p w14:paraId="3A633AA9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0BCE26BC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1256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7EB0BCC1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неактуальные записи.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параметр установлен, то исключаются свидетельства, на которые в базе удается найти свидетельства, выданные «взамен».</w:t>
      </w:r>
    </w:p>
    <w:p w14:paraId="5D463CBC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Форма отчета.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группа из словаря "Формы отчетов ДМГ", в соответствии с которой далее данные в отчете будут сгруппированы по классам причин смерти исходя из Кода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МКБ_Основного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</w:t>
      </w:r>
    </w:p>
    <w:p w14:paraId="6A94E59D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Группировка территорий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по ЮЛ» (для записей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используется поле «Наименование МО территории обработки») или «Наименованию МО места жительства».</w:t>
      </w:r>
    </w:p>
    <w:p w14:paraId="6D39B8C2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Наименование МО</w:t>
      </w:r>
      <w:r w:rsidRPr="00E36028">
        <w:rPr>
          <w:rFonts w:ascii="Times New Roman" w:eastAsia="Times New Roman" w:hAnsi="Times New Roman" w:cs="Times New Roman"/>
          <w:bCs/>
          <w:sz w:val="24"/>
        </w:rPr>
        <w:t>. Выбирается из справочника «Муниципальные образования». Если поле заполнено, то отчет строится по указанному МО. Если поле не заполнено, то отчет строится по региону в целом.</w:t>
      </w:r>
    </w:p>
    <w:p w14:paraId="5A71ECED" w14:textId="77777777" w:rsidR="00E36028" w:rsidRPr="00E36028" w:rsidRDefault="00E36028" w:rsidP="00EF7A60">
      <w:pPr>
        <w:numPr>
          <w:ilvl w:val="0"/>
          <w:numId w:val="58"/>
        </w:numPr>
        <w:ind w:left="426"/>
        <w:contextualSpacing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начала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; Дата окончания периода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</w:t>
      </w:r>
      <w:proofErr w:type="spellEnd"/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. 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Указывается диапазон дат загрузок базы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Выбор данных параметров доступен только при формировании по Источнику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».</w:t>
      </w:r>
    </w:p>
    <w:p w14:paraId="5F9B2314" w14:textId="48F5235E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15" w:name="_Toc98852801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 xml:space="preserve">Проверка данных в свидетельствах </w:t>
      </w:r>
      <w:proofErr w:type="spellStart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ГосСтат</w:t>
      </w:r>
      <w:bookmarkEnd w:id="115"/>
      <w:proofErr w:type="spellEnd"/>
    </w:p>
    <w:p w14:paraId="5D9D8E15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печати отчета необходимо:</w:t>
      </w:r>
    </w:p>
    <w:p w14:paraId="006090FA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–Пользовательские отчеты;</w:t>
      </w:r>
    </w:p>
    <w:p w14:paraId="13A67607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740AAEA7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перейти: ПКМ - Печать…;</w:t>
      </w:r>
    </w:p>
    <w:p w14:paraId="58DB2925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заполнить параметры отчета, нажать кнопку «Печать»;</w:t>
      </w:r>
    </w:p>
    <w:p w14:paraId="6AC652D2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открывается окно предварительного просмотра документа;</w:t>
      </w:r>
    </w:p>
    <w:p w14:paraId="55642F15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для печати документа в Панели инструментов выбрать "Печать".</w:t>
      </w:r>
    </w:p>
    <w:p w14:paraId="7F6F2EF0" w14:textId="77777777" w:rsidR="00E36028" w:rsidRPr="00E36028" w:rsidRDefault="00E36028" w:rsidP="00E360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В отчете выводится информация о расхождениях, выявленных при сравнении базы свидетельств о смерти, занесенной пользователями в разделе «Свидетельства о смерти», и базы, загруженной в раздел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смерти».</w:t>
      </w:r>
    </w:p>
    <w:p w14:paraId="6768A61F" w14:textId="77777777" w:rsidR="00E36028" w:rsidRPr="00E36028" w:rsidRDefault="00E36028" w:rsidP="00E36028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</w:rPr>
      </w:pPr>
    </w:p>
    <w:p w14:paraId="34B9D3B2" w14:textId="77777777" w:rsidR="00E36028" w:rsidRPr="00E36028" w:rsidRDefault="00E36028" w:rsidP="00E3602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</w:p>
    <w:p w14:paraId="57FB24BC" w14:textId="77777777" w:rsidR="00E36028" w:rsidRPr="00E36028" w:rsidRDefault="00E36028" w:rsidP="00EF7A60">
      <w:pPr>
        <w:numPr>
          <w:ilvl w:val="0"/>
          <w:numId w:val="56"/>
        </w:numPr>
        <w:contextualSpacing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с; Дата по. </w:t>
      </w:r>
      <w:r w:rsidRPr="00E36028">
        <w:rPr>
          <w:rFonts w:ascii="Times New Roman" w:eastAsia="Times New Roman" w:hAnsi="Times New Roman" w:cs="Times New Roman"/>
          <w:bCs/>
          <w:sz w:val="24"/>
        </w:rPr>
        <w:t>Указывается диапазон даты выдачи свидетельства.</w:t>
      </w:r>
    </w:p>
    <w:p w14:paraId="58BD2EAA" w14:textId="77777777" w:rsidR="00E36028" w:rsidRPr="00E36028" w:rsidRDefault="00E36028" w:rsidP="00EF7A60">
      <w:pPr>
        <w:numPr>
          <w:ilvl w:val="0"/>
          <w:numId w:val="56"/>
        </w:numPr>
        <w:contextualSpacing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Проверка наличия свидетельства в Демографии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Если параметр установлен, то проверяются свидетельства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на наличие их в Системе.</w:t>
      </w:r>
    </w:p>
    <w:p w14:paraId="6CB41EF3" w14:textId="77777777" w:rsidR="00E36028" w:rsidRPr="00E36028" w:rsidRDefault="00E36028" w:rsidP="00EF7A60">
      <w:pPr>
        <w:numPr>
          <w:ilvl w:val="0"/>
          <w:numId w:val="56"/>
        </w:numPr>
        <w:contextualSpacing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Проверка наличия свидетельства в </w:t>
      </w:r>
      <w:proofErr w:type="spellStart"/>
      <w:r w:rsidRPr="00E36028">
        <w:rPr>
          <w:rFonts w:ascii="Times New Roman" w:eastAsia="Calibri" w:hAnsi="Times New Roman"/>
          <w:color w:val="1F497D"/>
          <w:sz w:val="24"/>
          <w:szCs w:val="24"/>
        </w:rPr>
        <w:t>ГосСтате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. Если параметр установлен, то проверяются свидетельства Системы на наличие их в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ГосСтате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</w:t>
      </w:r>
    </w:p>
    <w:p w14:paraId="55143F65" w14:textId="77777777" w:rsidR="00E36028" w:rsidRPr="00E36028" w:rsidRDefault="00E36028" w:rsidP="00EF7A60">
      <w:pPr>
        <w:numPr>
          <w:ilvl w:val="0"/>
          <w:numId w:val="56"/>
        </w:numPr>
        <w:contextualSpacing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Проверка основных полей (кроме Кодов МКБ-10).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параметр установлен, то проверяется сходство заполнения всех полей (кроме Кодов МКБ-10)</w:t>
      </w:r>
    </w:p>
    <w:p w14:paraId="04D0EDEC" w14:textId="77777777" w:rsidR="00E36028" w:rsidRPr="00E36028" w:rsidRDefault="00E36028" w:rsidP="00EF7A60">
      <w:pPr>
        <w:numPr>
          <w:ilvl w:val="0"/>
          <w:numId w:val="56"/>
        </w:numPr>
        <w:contextualSpacing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lastRenderedPageBreak/>
        <w:t>Проверка Коды МКБ-10.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параметр установлен, то проверяется сходство заполнения полей Код МКБ-10_1 - Код МКБ-10_5, а также поля Код МКБ-10_Основной.</w:t>
      </w:r>
    </w:p>
    <w:p w14:paraId="5E441D3F" w14:textId="77777777" w:rsidR="00E36028" w:rsidRPr="00E36028" w:rsidRDefault="00E36028" w:rsidP="00EF7A60">
      <w:pPr>
        <w:numPr>
          <w:ilvl w:val="0"/>
          <w:numId w:val="56"/>
        </w:numPr>
        <w:contextualSpacing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Исключить свидетельства, на которые есть «Взамен</w:t>
      </w:r>
      <w:r w:rsidRPr="00E36028">
        <w:rPr>
          <w:rFonts w:ascii="Times New Roman" w:eastAsia="Times New Roman" w:hAnsi="Times New Roman" w:cs="Times New Roman"/>
          <w:bCs/>
          <w:sz w:val="24"/>
        </w:rPr>
        <w:t>». Если параметр установлен, то исключаются свидетельства, на которые в базе удается найти свидетельства, выданные «взамен».</w:t>
      </w:r>
    </w:p>
    <w:p w14:paraId="7622E1A9" w14:textId="77777777" w:rsidR="00E36028" w:rsidRPr="00E36028" w:rsidRDefault="00E36028" w:rsidP="00E36028">
      <w:pPr>
        <w:rPr>
          <w:rFonts w:ascii="Times New Roman" w:eastAsia="Times New Roman" w:hAnsi="Times New Roman" w:cs="Times New Roman"/>
          <w:bCs/>
          <w:sz w:val="24"/>
        </w:rPr>
      </w:pPr>
    </w:p>
    <w:p w14:paraId="33380030" w14:textId="4B3253FF" w:rsidR="00E36028" w:rsidRPr="00E36028" w:rsidRDefault="00E36028" w:rsidP="00FB69E5">
      <w:pPr>
        <w:keepNext/>
        <w:keepLines/>
        <w:numPr>
          <w:ilvl w:val="1"/>
          <w:numId w:val="51"/>
        </w:numPr>
        <w:spacing w:before="40" w:after="0"/>
        <w:ind w:left="42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16" w:name="_Toc98852802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Формирование многомерных отчетов</w:t>
      </w:r>
      <w:bookmarkEnd w:id="116"/>
    </w:p>
    <w:p w14:paraId="066C0B94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 xml:space="preserve">В подсистеме «Демография» предусмотрено формирование многомерных отчетов, позволяющих группировать данные в нужной пользователю детализации. </w:t>
      </w:r>
    </w:p>
    <w:p w14:paraId="7A04F3F2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 xml:space="preserve">Формирование отчетов производится согласно параметрам, указанным пользователем. </w:t>
      </w:r>
    </w:p>
    <w:p w14:paraId="2B0F7A2F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7" w:name="_Hlk95256022"/>
      <w:r w:rsidRPr="00E36028">
        <w:rPr>
          <w:rFonts w:ascii="Times New Roman" w:hAnsi="Times New Roman" w:cs="Times New Roman"/>
          <w:sz w:val="24"/>
          <w:szCs w:val="24"/>
        </w:rPr>
        <w:t>Формирование отчета, в зависимости от параметров, производится либо на основании внутренней базы свидетельств, заносимых пользователями, либо на основании данных базы Территориального органа Федеральной службы государственной статистики</w:t>
      </w:r>
      <w:bookmarkEnd w:id="117"/>
      <w:r w:rsidRPr="00E36028">
        <w:rPr>
          <w:rFonts w:ascii="Times New Roman" w:hAnsi="Times New Roman" w:cs="Times New Roman"/>
          <w:sz w:val="24"/>
          <w:szCs w:val="24"/>
        </w:rPr>
        <w:t>.</w:t>
      </w:r>
    </w:p>
    <w:p w14:paraId="0BCF2CE0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028">
        <w:rPr>
          <w:rFonts w:ascii="Times New Roman" w:hAnsi="Times New Roman" w:cs="Times New Roman"/>
          <w:sz w:val="24"/>
          <w:szCs w:val="24"/>
        </w:rPr>
        <w:t>При формировании отчетности из выборки исключаются свидетельства, на которые выписаны свидетельства «взамен предварительного» или «взамен окончательного».</w:t>
      </w:r>
    </w:p>
    <w:p w14:paraId="25F95203" w14:textId="77777777" w:rsidR="00E36028" w:rsidRPr="00E36028" w:rsidRDefault="00E36028" w:rsidP="00E36028">
      <w:pPr>
        <w:rPr>
          <w:rFonts w:ascii="Times New Roman" w:eastAsia="Times New Roman" w:hAnsi="Times New Roman" w:cs="Times New Roman"/>
          <w:sz w:val="24"/>
        </w:rPr>
      </w:pPr>
    </w:p>
    <w:p w14:paraId="68CBFF40" w14:textId="594FE87B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18" w:name="_Toc98852803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ДМГ_ГОССТАТ. Группы возрастов по МО</w:t>
      </w:r>
      <w:bookmarkEnd w:id="118"/>
    </w:p>
    <w:p w14:paraId="750C22FF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6DA78E4A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–Многомерные отчеты;</w:t>
      </w:r>
    </w:p>
    <w:p w14:paraId="500A9E40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4265D058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56F6AAAA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"Открыть" загружается заголовок отчета. После загрузки окна, Вы выбираете (в поле "Таблица (Представление)") и загружаете (кнопка "Загрузить") одно из имеющихся представлений отчета, и продолжаете работу с этим представлением.</w:t>
      </w:r>
    </w:p>
    <w:p w14:paraId="4FFE2EC6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переформирования. Если в последнем нет необходимости, производятся действия аналогичные "Открыть".</w:t>
      </w:r>
    </w:p>
    <w:p w14:paraId="655534CC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Многомерный отчет содержит сведения о смертности населения в абсолютных показателях в разрезе групп возрастов с разбивкой по муниципальным образованиям. Доступно формирование в разрезе выбранных Групп Кодов МКБ-10.</w:t>
      </w:r>
    </w:p>
    <w:p w14:paraId="10D77245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>Параметры отчета:</w:t>
      </w:r>
    </w:p>
    <w:p w14:paraId="344773B8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Дата выдачи с; Дата выдачи по.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Указывается диапазон даты выдачи свидетельства.</w:t>
      </w:r>
    </w:p>
    <w:p w14:paraId="342F2B9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Calibri" w:hAnsi="Times New Roman"/>
          <w:color w:val="1F497D"/>
          <w:sz w:val="24"/>
          <w:szCs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Месяц регистрации в Росстате</w:t>
      </w:r>
    </w:p>
    <w:p w14:paraId="10A8203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источник данных. Доступны следующие источники:</w:t>
      </w:r>
    </w:p>
    <w:p w14:paraId="1CE8A816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972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2485201F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972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222E0DB8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972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5BD1181F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Группировка территорий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Отчет формируется по Муниципальным образованиям. В зависимости от параметра «Группировка территории» группировка производится по полю «Наименование МО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поЮЛ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» (для записей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ГосСтата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 xml:space="preserve"> используется поле «Наименование МО территории обработки») или «Наименованию МО места жительства».</w:t>
      </w:r>
    </w:p>
    <w:p w14:paraId="7F9733A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Исключать неактуальные записи. </w:t>
      </w:r>
      <w:r w:rsidRPr="00E36028">
        <w:rPr>
          <w:rFonts w:ascii="Times New Roman" w:eastAsia="Times New Roman" w:hAnsi="Times New Roman" w:cs="Times New Roman"/>
          <w:bCs/>
          <w:sz w:val="24"/>
        </w:rPr>
        <w:t>Если параметр установлен, то исключаются свидетельства, на которые в базе удается найти свидетельства, выданные «взамен».</w:t>
      </w:r>
    </w:p>
    <w:p w14:paraId="66A57810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Группа основные причины смерти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Указывается группа из словаря "Формы отчетов ДМГ", в соответствии с которой далее данные в отчете будут сгруппированы по классам причин смерти исходя из Кода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МКБ_Основного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</w:t>
      </w:r>
    </w:p>
    <w:p w14:paraId="74FBFB51" w14:textId="77777777" w:rsidR="00E36028" w:rsidRPr="00E36028" w:rsidRDefault="00E36028" w:rsidP="00E36028">
      <w:pPr>
        <w:jc w:val="both"/>
        <w:rPr>
          <w:rFonts w:ascii="Times New Roman" w:hAnsi="Times New Roman"/>
          <w:color w:val="FF0000"/>
          <w:sz w:val="24"/>
        </w:rPr>
      </w:pPr>
    </w:p>
    <w:p w14:paraId="01E535C9" w14:textId="7FF22DD2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19" w:name="_Toc98852804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ДМГ. Группы возрастов по приписным участкам</w:t>
      </w:r>
      <w:bookmarkEnd w:id="119"/>
    </w:p>
    <w:p w14:paraId="514D0E1A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1422CA20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–Многомерные отчеты;</w:t>
      </w:r>
    </w:p>
    <w:p w14:paraId="15B0ED78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3F92BEC7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7BADBC3E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"Открыть" загружается заголовок отчета. После загрузки окна, Вы выбираете (в поле "Таблица (Представление)") и загружаете (кнопка "Загрузить") одно из имеющихся представлений отчета, и продолжаете работу с этим представлением.</w:t>
      </w:r>
    </w:p>
    <w:p w14:paraId="531BA290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переформирования. Если в последнем нет необходимости, производятся действия аналогичные "Открыть".</w:t>
      </w:r>
    </w:p>
    <w:p w14:paraId="66385AE2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>Многомерный отчет содержит сведения о смертности населения в абсолютных показателях в разрезе групп возрастов с разбивкой по муниципальным образованиям, организациям и участкам прикрепления. Доступно формирование показателей в разрезе выбранных Групп Кодов МКБ-10.</w:t>
      </w:r>
    </w:p>
    <w:p w14:paraId="1B037183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ind w:left="45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отчета:</w:t>
      </w:r>
    </w:p>
    <w:p w14:paraId="6E266729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выдачи с; Дата выдачи ПО. </w:t>
      </w:r>
      <w:r w:rsidRPr="00E36028">
        <w:rPr>
          <w:rFonts w:ascii="Times New Roman" w:eastAsia="Times New Roman" w:hAnsi="Times New Roman" w:cs="Times New Roman"/>
          <w:bCs/>
          <w:sz w:val="24"/>
        </w:rPr>
        <w:t>Указывается диапазон даты выдачи свидетельства.</w:t>
      </w:r>
    </w:p>
    <w:p w14:paraId="52506F0D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Calibri" w:hAnsi="Times New Roman"/>
          <w:color w:val="1F497D"/>
          <w:sz w:val="24"/>
          <w:szCs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Месяц регистрации в Росстате</w:t>
      </w:r>
    </w:p>
    <w:p w14:paraId="72C139EF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свидетельства, на которые есть «Взамен».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параметр установлен, то исключаются свидетельства, на которые в базе удается найти свидетельства, выданные «взамен».</w:t>
      </w:r>
    </w:p>
    <w:p w14:paraId="79D87B75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Учитывать только один участок прикрепления</w:t>
      </w:r>
      <w:r w:rsidRPr="00E36028">
        <w:rPr>
          <w:rFonts w:ascii="Times New Roman" w:eastAsia="Times New Roman" w:hAnsi="Times New Roman" w:cs="Times New Roman"/>
          <w:bCs/>
          <w:sz w:val="24"/>
        </w:rPr>
        <w:t>. Если параметр выставлен, то в случае, если по человеку найдено более одного участка прикрепления, то человек будет выведен в отчет только один раз. Если параметр не установлен - столько раз, сколько у него участков.</w:t>
      </w:r>
    </w:p>
    <w:p w14:paraId="01053E9B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Группа Основные причины смерти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. Указывается группа из словаря "Формы отчетов ДМГ", в соответствии с которой далее данные в отчете будут сгруппированы по классам причин смерти исходя из Кода 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МКБ_Основного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</w:t>
      </w:r>
    </w:p>
    <w:p w14:paraId="413F609A" w14:textId="77777777" w:rsidR="00E36028" w:rsidRPr="00E36028" w:rsidRDefault="00E36028" w:rsidP="00E36028">
      <w:pPr>
        <w:ind w:left="993"/>
        <w:contextualSpacing/>
        <w:jc w:val="both"/>
        <w:rPr>
          <w:rFonts w:ascii="Times New Roman" w:hAnsi="Times New Roman"/>
          <w:sz w:val="24"/>
        </w:rPr>
      </w:pPr>
    </w:p>
    <w:p w14:paraId="3769D8CD" w14:textId="4E340C5C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20" w:name="_Toc98852805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ДМГ_ГОССТАТ. Таб1 Распределение умерших от предотвратимых причин в разрезе МО</w:t>
      </w:r>
      <w:bookmarkEnd w:id="120"/>
    </w:p>
    <w:p w14:paraId="72AF0224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3EF21ED5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–Многомерные отчеты;</w:t>
      </w:r>
    </w:p>
    <w:p w14:paraId="69959FAD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2C1BA8EF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3C2CA0AE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"Открыть" загружается заголовок отчета. После загрузки окна, Вы выбираете (в поле "Таблица (Представление)") и загружаете (кнопка "Загрузить") одно из имеющихся представлений отчета, и продолжаете работу с этим представлением.</w:t>
      </w:r>
    </w:p>
    <w:p w14:paraId="171D1478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переформирования. Если в последнем нет необходимости, производятся действия аналогичные "Открыть".</w:t>
      </w:r>
    </w:p>
    <w:p w14:paraId="51A71097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Многомерный отчет содержит сведения о смертности населения в абсолютных показателях с разбивкой по группам причин предотвратимой смертности.</w:t>
      </w:r>
    </w:p>
    <w:p w14:paraId="11345842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80" w:line="240" w:lineRule="auto"/>
        <w:ind w:left="405"/>
        <w:rPr>
          <w:rFonts w:ascii="Times New Roman" w:eastAsia="Times New Roman" w:hAnsi="Times New Roman" w:cs="Times New Roman"/>
          <w:bCs/>
          <w:sz w:val="24"/>
          <w:lang w:val="en-US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Параметры отчета</w:t>
      </w:r>
      <w:r w:rsidRPr="00E36028">
        <w:rPr>
          <w:rFonts w:ascii="Times New Roman" w:eastAsia="Times New Roman" w:hAnsi="Times New Roman" w:cs="Times New Roman"/>
          <w:bCs/>
          <w:sz w:val="24"/>
          <w:lang w:val="en-US"/>
        </w:rPr>
        <w:t>:</w:t>
      </w:r>
    </w:p>
    <w:p w14:paraId="202AA8EE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Дата смерти с; Дата смерти по. </w:t>
      </w:r>
      <w:r w:rsidRPr="00E36028">
        <w:rPr>
          <w:rFonts w:ascii="Times New Roman" w:eastAsia="Times New Roman" w:hAnsi="Times New Roman" w:cs="Times New Roman"/>
          <w:bCs/>
          <w:sz w:val="24"/>
        </w:rPr>
        <w:t>Указывается диапазон даты смерти.</w:t>
      </w:r>
    </w:p>
    <w:p w14:paraId="1F9F7AD8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Дата рождения с, Дата рождения по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диапазон даты рождения умершего.</w:t>
      </w:r>
    </w:p>
    <w:p w14:paraId="443875C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Дата выдачи с, дата выдачи по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диапазон даты выдачи свидетельства.</w:t>
      </w:r>
    </w:p>
    <w:p w14:paraId="450B2DCE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Calibri" w:hAnsi="Times New Roman"/>
          <w:color w:val="1F497D"/>
          <w:sz w:val="24"/>
          <w:szCs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Месяц регистрации в Росстате</w:t>
      </w:r>
    </w:p>
    <w:p w14:paraId="58E921DC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Исключать свидетельства, на которые есть «Взамен».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параметр установлен, то исключаются свидетельства, на которые в базе удается найти свидетельства, выданные </w:t>
      </w:r>
      <w:r w:rsidRPr="00E36028">
        <w:rPr>
          <w:rFonts w:ascii="Times New Roman" w:eastAsia="Times New Roman" w:hAnsi="Times New Roman" w:cs="Times New Roman"/>
          <w:bCs/>
          <w:sz w:val="24"/>
        </w:rPr>
        <w:lastRenderedPageBreak/>
        <w:t>«взамен».</w:t>
      </w:r>
    </w:p>
    <w:p w14:paraId="02C4CF9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Источник</w:t>
      </w:r>
      <w:r w:rsidRPr="00E36028">
        <w:rPr>
          <w:rFonts w:ascii="Times New Roman" w:eastAsia="Times New Roman" w:hAnsi="Times New Roman" w:cs="Times New Roman"/>
          <w:bCs/>
          <w:sz w:val="24"/>
        </w:rPr>
        <w:t>. Указывается источник данных. Доступны следующие источники:</w:t>
      </w:r>
    </w:p>
    <w:p w14:paraId="535C7F17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972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«Демография» - данные берутся из разделов «Свидетельства о смерти» и «Свидетельства о перинатальной смерти»;</w:t>
      </w:r>
    </w:p>
    <w:p w14:paraId="1E8467C8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972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» - данные берутся из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смерти»;</w:t>
      </w:r>
    </w:p>
    <w:p w14:paraId="588E26A4" w14:textId="77777777" w:rsidR="00E36028" w:rsidRPr="00E36028" w:rsidRDefault="00E36028" w:rsidP="00EF7A60">
      <w:pPr>
        <w:keepNext/>
        <w:widowControl w:val="0"/>
        <w:numPr>
          <w:ilvl w:val="0"/>
          <w:numId w:val="49"/>
        </w:numPr>
        <w:overflowPunct w:val="0"/>
        <w:autoSpaceDE w:val="0"/>
        <w:autoSpaceDN w:val="0"/>
        <w:adjustRightInd w:val="0"/>
        <w:spacing w:after="80" w:line="240" w:lineRule="auto"/>
        <w:ind w:left="972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«Все» – отчет строится по данным раздела «</w:t>
      </w:r>
      <w:proofErr w:type="spellStart"/>
      <w:r w:rsidRPr="00E36028">
        <w:rPr>
          <w:rFonts w:ascii="Times New Roman" w:eastAsia="Times New Roman" w:hAnsi="Times New Roman" w:cs="Times New Roman"/>
          <w:bCs/>
          <w:sz w:val="24"/>
        </w:rPr>
        <w:t>ГосСтат</w:t>
      </w:r>
      <w:proofErr w:type="spellEnd"/>
      <w:r w:rsidRPr="00E36028">
        <w:rPr>
          <w:rFonts w:ascii="Times New Roman" w:eastAsia="Times New Roman" w:hAnsi="Times New Roman" w:cs="Times New Roman"/>
          <w:bCs/>
          <w:sz w:val="24"/>
        </w:rPr>
        <w:t>. Загрузка базы свидетельств о смерти», но в случае, если свидетельство с таким серией и номером есть в разделе «Свидетельства о смерти» или «Свидетельства о перинатальной смерти», то все поля по нему используются из раздела «Свидетельства о смерти» или «Свидетельства о перинатальной смерти».</w:t>
      </w:r>
    </w:p>
    <w:p w14:paraId="606D4A40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Группа кодов МКБ-10_Основной</w:t>
      </w:r>
      <w:r w:rsidRPr="00E36028">
        <w:rPr>
          <w:rFonts w:ascii="Times New Roman" w:eastAsia="Times New Roman" w:hAnsi="Times New Roman" w:cs="Times New Roman"/>
          <w:bCs/>
          <w:sz w:val="24"/>
        </w:rPr>
        <w:t>. Если в данном поле указана группа кодов, то в отчет попадают данные только по тем свидетельствам, где Код МКБ-10_Основной входит в выбранную группу. Если параметр не задан, то по полю Код МКБ-10_Основной выборка данных не ограничивается.</w:t>
      </w:r>
    </w:p>
    <w:p w14:paraId="5BC66FEF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Группа кодов МКБ-10_1.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в данном поле указана группа кодов, то в отчет попадают данные только по тем свидетельствам, где Код МКБ-10_1 входит в выбранную группу. Если параметр не задан, то по полю Код МКБ-10_1 выборка данных не ограничивается.</w:t>
      </w:r>
    </w:p>
    <w:p w14:paraId="66C1193C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 xml:space="preserve">Группа кодов МКБ-10_2. </w:t>
      </w:r>
      <w:r w:rsidRPr="00E36028">
        <w:rPr>
          <w:rFonts w:ascii="Times New Roman" w:eastAsia="Times New Roman" w:hAnsi="Times New Roman" w:cs="Times New Roman"/>
          <w:bCs/>
          <w:sz w:val="24"/>
        </w:rPr>
        <w:t>Если в данном поле указана группа кодов, то в отчет попадают данные только по тем свидетельствам, где Код МКБ-10_2 входит в выбранную группу. Если параметр не задан, то по полю Код МКБ-10_2 выборка данных не ограничивается.</w:t>
      </w:r>
    </w:p>
    <w:p w14:paraId="18F204D7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Группа кодов МКБ-10_3.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в данном поле указана группа кодов, то в отчет попадают данные только по тем свидетельствам, где Код МКБ-10_3 входит в выбранную группу. Если параметр не задан, то по полю Код МКБ-10_3 выборка данных не ограничивается.</w:t>
      </w:r>
    </w:p>
    <w:p w14:paraId="17B0711E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Группа кодов МКБ-10_4.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в данном поле указана группа кодов, то в отчет попадают данные только по тем свидетельствам, где Код МКБ-10_4 входит в выбранную группу. Если параметр не задан, то по полю Код МКБ-10_4 выборка данных не ограничивается.</w:t>
      </w:r>
    </w:p>
    <w:p w14:paraId="66F04A89" w14:textId="77777777" w:rsidR="00E36028" w:rsidRPr="00E36028" w:rsidRDefault="00E36028" w:rsidP="00EF7A60">
      <w:pPr>
        <w:keepNext/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8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Calibri" w:hAnsi="Times New Roman"/>
          <w:color w:val="1F497D"/>
          <w:sz w:val="24"/>
          <w:szCs w:val="24"/>
        </w:rPr>
        <w:t>Группа кодов МКБ-10_5.</w:t>
      </w:r>
      <w:r w:rsidRPr="00E36028">
        <w:rPr>
          <w:rFonts w:ascii="Times New Roman" w:eastAsia="Times New Roman" w:hAnsi="Times New Roman" w:cs="Times New Roman"/>
          <w:bCs/>
          <w:sz w:val="24"/>
        </w:rPr>
        <w:t xml:space="preserve"> Если в данном поле указана группа кодов, то в отчет попадают данные только по тем свидетельствам, где Код МКБ-10_5 входит в выбранную группу. Если параметр не задан, то по полю Код МКБ-10_5 выборка данных не ограничивается.</w:t>
      </w:r>
    </w:p>
    <w:p w14:paraId="2B686447" w14:textId="77777777" w:rsidR="00E36028" w:rsidRPr="00E36028" w:rsidRDefault="00E36028" w:rsidP="00E36028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left="405"/>
        <w:jc w:val="both"/>
        <w:textAlignment w:val="baseline"/>
        <w:rPr>
          <w:rFonts w:ascii="Times New Roman" w:eastAsia="Times New Roman" w:hAnsi="Times New Roman" w:cs="Times New Roman"/>
          <w:bCs/>
          <w:sz w:val="24"/>
        </w:rPr>
      </w:pPr>
    </w:p>
    <w:p w14:paraId="5EDBD0F5" w14:textId="2FDDAB62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21" w:name="_Toc98852806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ДМГ_ГОССТАТ. Таб2 Распределение умерших по классам причин в разрезе МО</w:t>
      </w:r>
      <w:bookmarkEnd w:id="121"/>
    </w:p>
    <w:p w14:paraId="31EC26B0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4B95060E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–Многомерные отчеты;</w:t>
      </w:r>
    </w:p>
    <w:p w14:paraId="2F1611F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7CBB0FA2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2F53A5D3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"Открыть" загружается заголовок отчета. После загрузки окна, Вы выбираете (в поле "Таблица (Представление)") и загружаете (кнопка "Загрузить") одно из имеющихся представлений отчета, и продолжаете работу с этим представлением.</w:t>
      </w:r>
    </w:p>
    <w:p w14:paraId="370D5FC0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 xml:space="preserve"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</w:t>
      </w:r>
      <w:r w:rsidRPr="00E36028">
        <w:rPr>
          <w:rFonts w:ascii="Times New Roman" w:hAnsi="Times New Roman"/>
          <w:sz w:val="24"/>
        </w:rPr>
        <w:lastRenderedPageBreak/>
        <w:t>переформирования. Если в последнем нет необходимости, производятся действия аналогичные "Открыть".</w:t>
      </w:r>
    </w:p>
    <w:p w14:paraId="171F2943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eastAsia="Calibri" w:hAnsi="Times New Roman" w:cs="Times New Roman"/>
          <w:bCs/>
          <w:sz w:val="24"/>
        </w:rPr>
        <w:t>Многомерный отчет содержит сведения о смертности населения в абсолютных показателях с разбивкой по классам причин смерти. Параметры отчета аналогичны параметрам отчета «ДМГ_ГОССТАТ.Таб1 Распределение умерших от предотвратимых причин в разрезе МО»</w:t>
      </w:r>
    </w:p>
    <w:p w14:paraId="217EA105" w14:textId="77777777" w:rsidR="00E36028" w:rsidRPr="00E36028" w:rsidRDefault="00E36028" w:rsidP="00E36028">
      <w:pPr>
        <w:ind w:firstLine="709"/>
        <w:jc w:val="both"/>
        <w:rPr>
          <w:rFonts w:ascii="Times New Roman" w:eastAsia="Calibri" w:hAnsi="Times New Roman" w:cs="Times New Roman"/>
          <w:bCs/>
          <w:sz w:val="24"/>
        </w:rPr>
      </w:pPr>
    </w:p>
    <w:p w14:paraId="11F400B4" w14:textId="2326A469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22" w:name="_Toc98852807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ДМГ_ГОССТАТ. Таб3 Распределение умерших по половозрастной структуре в разрезе МО</w:t>
      </w:r>
      <w:bookmarkEnd w:id="122"/>
    </w:p>
    <w:p w14:paraId="58CBC298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1BF52CD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 Многомерные отчеты;</w:t>
      </w:r>
    </w:p>
    <w:p w14:paraId="27C52179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50A1E6BD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6E1DBAF2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"Открыть" загружается заголовок отчета. После загрузки окна, Вы выбираете (в поле "Таблица (Представление)") и загружаете (кнопка "Загрузить") одно из имеющихся представлений отчета, и продолжаете работу с этим представлением.</w:t>
      </w:r>
    </w:p>
    <w:p w14:paraId="0599D166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переформирования. Если в последнем нет необходимости, производятся действия аналогичные "Открыть".</w:t>
      </w:r>
    </w:p>
    <w:p w14:paraId="7902F6B7" w14:textId="77777777" w:rsidR="00E36028" w:rsidRPr="00E36028" w:rsidRDefault="00E36028" w:rsidP="00E36028">
      <w:pPr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</w:p>
    <w:p w14:paraId="01BFC152" w14:textId="77777777" w:rsidR="00E36028" w:rsidRPr="00E36028" w:rsidRDefault="00E36028" w:rsidP="00E36028">
      <w:pPr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Многомерный отчет содержит сведения о смертности в абсолютных показателях с разбивкой по половозрастной структуре населения. Параметры отчета аналогичны параметрам отчета «ДМГ_ГОССТАТ.Таб1 Распределение умерших от предотвратимых причин в разрезе МО».</w:t>
      </w:r>
    </w:p>
    <w:p w14:paraId="34681D90" w14:textId="77777777" w:rsidR="00E36028" w:rsidRPr="00E36028" w:rsidRDefault="00E36028" w:rsidP="00E36028">
      <w:pPr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</w:p>
    <w:p w14:paraId="1942EEB1" w14:textId="43A509F6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23" w:name="_Toc98852808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ДМГ_ГОССТАТ. Таб4 Распределение умерших по социально-демографическому статусу в разрезе МО:</w:t>
      </w:r>
      <w:bookmarkEnd w:id="123"/>
    </w:p>
    <w:p w14:paraId="37CBAA75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1B572026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 Многомерные отчеты;</w:t>
      </w:r>
    </w:p>
    <w:p w14:paraId="78791CE1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5955E417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4F1C260A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"Открыть" загружается заголовок отчета. После загрузки окна, Вы выбираете (в поле "Таблица (Представление)") и загружаете (кнопка "Загрузить") одно из имеющихся представлений отчета, и продолжаете работу с этим представлением.</w:t>
      </w:r>
    </w:p>
    <w:p w14:paraId="05EC25C1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lastRenderedPageBreak/>
        <w:t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переформирования. Если в последнем нет необходимости, производятся действия аналогичные "Открыть".</w:t>
      </w:r>
    </w:p>
    <w:p w14:paraId="4F71019A" w14:textId="77777777" w:rsidR="00E36028" w:rsidRPr="00E36028" w:rsidRDefault="00E36028" w:rsidP="00E36028">
      <w:pPr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Многомерный отчет содержит сведения о смертности в абсолютных показателях с разбивкой по социально-демографическому статусу населения. Параметры отчета аналогичны параметрам отчета «ДМГ_ГОССТАТ.Таб1 Распределение умерших от предотвратимых причин в разрезе МО».</w:t>
      </w:r>
    </w:p>
    <w:p w14:paraId="3D575C65" w14:textId="77777777" w:rsidR="00E36028" w:rsidRPr="00E36028" w:rsidRDefault="00E36028" w:rsidP="00E36028">
      <w:pPr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</w:p>
    <w:p w14:paraId="5B80544C" w14:textId="330FE733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24" w:name="_Toc98852809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ДМГ_ГОССТАТ. Таб5 Распределение умерших по различным причинам в разрезе МО:</w:t>
      </w:r>
      <w:bookmarkEnd w:id="124"/>
    </w:p>
    <w:p w14:paraId="652EDDFE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5207592D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 Многомерные отчеты;</w:t>
      </w:r>
    </w:p>
    <w:p w14:paraId="7EF4EF82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1595381A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18960A40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"Открыть" загружается заголовок отчета. После загрузки окна, Вы выбираете (в поле "Таблица (Представление)") и загружаете (кнопка "Загрузить") одно из имеющихся представлений отчета, и продолжаете работу с этим представлением.</w:t>
      </w:r>
    </w:p>
    <w:p w14:paraId="4F13F3B2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переформирования. Если в последнем нет необходимости, производятся действия аналогичные "Открыть".</w:t>
      </w:r>
    </w:p>
    <w:p w14:paraId="4B78C137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</w:p>
    <w:p w14:paraId="729934BE" w14:textId="77777777" w:rsidR="00E36028" w:rsidRPr="00E36028" w:rsidRDefault="00E36028" w:rsidP="00E36028">
      <w:pPr>
        <w:keepNext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Многомерный отчет содержит сведения о смертности населения в абсолютных показателях с разбивкой по 127 группам причин смерти. Параметры отчета аналогичны параметрам отчета «ДМГ_ГОССТАТ. Таб1 Распределение умерших от предотвратимых причин в разрезе МО»</w:t>
      </w:r>
    </w:p>
    <w:p w14:paraId="7A894E16" w14:textId="77777777" w:rsidR="00E36028" w:rsidRPr="00E36028" w:rsidRDefault="00E36028" w:rsidP="00E36028">
      <w:pPr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14:paraId="0085A5F2" w14:textId="07365D25" w:rsidR="00E36028" w:rsidRPr="00E36028" w:rsidRDefault="00E36028" w:rsidP="00FB69E5">
      <w:pPr>
        <w:keepNext/>
        <w:keepLines/>
        <w:numPr>
          <w:ilvl w:val="2"/>
          <w:numId w:val="51"/>
        </w:numPr>
        <w:spacing w:before="40" w:after="0"/>
        <w:ind w:left="1276"/>
        <w:outlineLvl w:val="1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</w:pPr>
      <w:bookmarkStart w:id="125" w:name="_Toc98852810"/>
      <w:r w:rsidRPr="00E36028"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6"/>
        </w:rPr>
        <w:t>ДМГ_ГОССТАТ. Таб6 Распределение умерших по различным причинам в разрезе МО:</w:t>
      </w:r>
      <w:bookmarkEnd w:id="125"/>
    </w:p>
    <w:p w14:paraId="223BE372" w14:textId="77777777" w:rsidR="00E36028" w:rsidRPr="00E36028" w:rsidRDefault="00E36028" w:rsidP="00E36028">
      <w:pPr>
        <w:spacing w:beforeLines="40" w:before="96" w:afterLines="40" w:after="96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36028">
        <w:rPr>
          <w:rFonts w:ascii="Times New Roman" w:hAnsi="Times New Roman" w:cs="Times New Roman"/>
          <w:sz w:val="24"/>
          <w:szCs w:val="24"/>
          <w:lang w:eastAsia="ru-RU"/>
        </w:rPr>
        <w:t>Для формирования отчета необходимо:</w:t>
      </w:r>
    </w:p>
    <w:p w14:paraId="6E915E89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зайти в раздел Отчеты –Многомерные отчеты;</w:t>
      </w:r>
    </w:p>
    <w:p w14:paraId="59E4961B" w14:textId="77777777" w:rsidR="00E36028" w:rsidRPr="00E36028" w:rsidRDefault="00E36028" w:rsidP="00EF7A60">
      <w:pPr>
        <w:numPr>
          <w:ilvl w:val="0"/>
          <w:numId w:val="47"/>
        </w:numPr>
        <w:ind w:left="993" w:hanging="284"/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выбрать отчет;</w:t>
      </w:r>
    </w:p>
    <w:p w14:paraId="315F746F" w14:textId="77777777" w:rsidR="00E36028" w:rsidRPr="00E36028" w:rsidRDefault="00E36028" w:rsidP="00E36028">
      <w:pPr>
        <w:ind w:firstLine="709"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Дальнейшая работа с отчетом производится с использованием действий "Открыть" или "Сформировать". При выборе какого-либо из действий на экране отображается окно "Многомерный отчет":</w:t>
      </w:r>
    </w:p>
    <w:p w14:paraId="36028C02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 xml:space="preserve">При выборе действия "Открыть" загружается заголовок отчета. После загрузки окна, Вы выбираете (в поле "Таблица (Представление)") и </w:t>
      </w:r>
      <w:r w:rsidRPr="00E36028">
        <w:rPr>
          <w:rFonts w:ascii="Times New Roman" w:hAnsi="Times New Roman"/>
          <w:sz w:val="24"/>
        </w:rPr>
        <w:lastRenderedPageBreak/>
        <w:t>загружаете (кнопка "Загрузить") одно из имеющихся представлений отчета, и продолжаете работу с этим представлением.</w:t>
      </w:r>
    </w:p>
    <w:p w14:paraId="1AC1FFB9" w14:textId="77777777" w:rsidR="00E36028" w:rsidRPr="00E36028" w:rsidRDefault="00E36028" w:rsidP="00EF7A60">
      <w:pPr>
        <w:numPr>
          <w:ilvl w:val="0"/>
          <w:numId w:val="50"/>
        </w:numPr>
        <w:contextualSpacing/>
        <w:jc w:val="both"/>
        <w:rPr>
          <w:rFonts w:ascii="Times New Roman" w:hAnsi="Times New Roman"/>
          <w:sz w:val="24"/>
        </w:rPr>
      </w:pPr>
      <w:r w:rsidRPr="00E36028">
        <w:rPr>
          <w:rFonts w:ascii="Times New Roman" w:hAnsi="Times New Roman"/>
          <w:sz w:val="24"/>
        </w:rPr>
        <w:t>При выборе действия "Сформировать" Вы добавляете (кнопка "Добавить") новое представление и формируете его данные. Если отчет уже имеет представления, Система представит запрос о необходимости его переформирования. Если в последнем нет необходимости, производятся действия аналогичные "Открыть".</w:t>
      </w:r>
    </w:p>
    <w:p w14:paraId="1F7C0B44" w14:textId="77777777" w:rsidR="00E36028" w:rsidRPr="00E36028" w:rsidRDefault="00E36028" w:rsidP="00E36028">
      <w:pPr>
        <w:ind w:firstLine="709"/>
        <w:jc w:val="both"/>
        <w:rPr>
          <w:rFonts w:ascii="Times New Roman" w:eastAsia="Times New Roman" w:hAnsi="Times New Roman" w:cs="Times New Roman"/>
          <w:bCs/>
          <w:sz w:val="24"/>
        </w:rPr>
      </w:pPr>
      <w:r w:rsidRPr="00E36028">
        <w:rPr>
          <w:rFonts w:ascii="Times New Roman" w:eastAsia="Times New Roman" w:hAnsi="Times New Roman" w:cs="Times New Roman"/>
          <w:bCs/>
          <w:sz w:val="24"/>
        </w:rPr>
        <w:t>Многомерный отчет содержит сведения о смертности населения с распределением умерших по возрасту, причине, месту смерти, вскрытым в абсолютных показателях. Параметры отчета аналогичны параметрам отчета «ДМГ_ГОССТАТ.Таб1 Распределение умерших от предотвратимых причин в разрезе МО»</w:t>
      </w:r>
    </w:p>
    <w:p w14:paraId="3A16454E" w14:textId="1DBA564C" w:rsidR="00397EC3" w:rsidRDefault="00397EC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B5E27F8" w14:textId="2FBF289A" w:rsidR="00397EC3" w:rsidRPr="00397EC3" w:rsidRDefault="000E096F" w:rsidP="00234828">
      <w:pPr>
        <w:keepNext/>
        <w:keepLines/>
        <w:numPr>
          <w:ilvl w:val="0"/>
          <w:numId w:val="36"/>
        </w:numPr>
        <w:spacing w:beforeLines="40" w:before="96" w:afterLines="40" w:after="96" w:line="276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126" w:name="_Toc98852811"/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 xml:space="preserve"> </w:t>
      </w:r>
      <w:r w:rsidR="00397EC3" w:rsidRPr="00397EC3">
        <w:rPr>
          <w:rFonts w:ascii="Times New Roman" w:eastAsiaTheme="majorEastAsia" w:hAnsi="Times New Roman" w:cs="Times New Roman"/>
          <w:b/>
          <w:bCs/>
          <w:sz w:val="28"/>
          <w:szCs w:val="28"/>
        </w:rPr>
        <w:t>Группы контрагентов</w:t>
      </w:r>
      <w:bookmarkEnd w:id="126"/>
    </w:p>
    <w:p w14:paraId="063015B0" w14:textId="77777777" w:rsidR="00397EC3" w:rsidRPr="00397EC3" w:rsidRDefault="00397EC3" w:rsidP="00FB69E5">
      <w:pPr>
        <w:keepNext/>
        <w:keepLines/>
        <w:numPr>
          <w:ilvl w:val="0"/>
          <w:numId w:val="51"/>
        </w:numPr>
        <w:spacing w:before="40" w:after="0"/>
        <w:outlineLvl w:val="1"/>
        <w:rPr>
          <w:rFonts w:ascii="Times New Roman" w:eastAsiaTheme="majorEastAsia" w:hAnsi="Times New Roman" w:cs="Times New Roman"/>
          <w:b/>
          <w:bCs/>
          <w:vanish/>
          <w:color w:val="000000" w:themeColor="text1"/>
          <w:sz w:val="24"/>
          <w:szCs w:val="26"/>
        </w:rPr>
      </w:pPr>
    </w:p>
    <w:p w14:paraId="7DBCA413" w14:textId="77777777" w:rsidR="00397EC3" w:rsidRPr="00397EC3" w:rsidRDefault="00397EC3" w:rsidP="00FB69E5">
      <w:pPr>
        <w:keepNext/>
        <w:keepLines/>
        <w:numPr>
          <w:ilvl w:val="0"/>
          <w:numId w:val="51"/>
        </w:numPr>
        <w:spacing w:before="40" w:after="0"/>
        <w:outlineLvl w:val="1"/>
        <w:rPr>
          <w:rFonts w:ascii="Times New Roman" w:eastAsiaTheme="majorEastAsia" w:hAnsi="Times New Roman" w:cs="Times New Roman"/>
          <w:b/>
          <w:bCs/>
          <w:vanish/>
          <w:color w:val="000000" w:themeColor="text1"/>
          <w:sz w:val="24"/>
          <w:szCs w:val="26"/>
        </w:rPr>
      </w:pPr>
    </w:p>
    <w:p w14:paraId="48EF745F" w14:textId="77777777" w:rsidR="00397EC3" w:rsidRPr="00397EC3" w:rsidRDefault="00397EC3" w:rsidP="00FB69E5">
      <w:pPr>
        <w:keepNext/>
        <w:keepLines/>
        <w:numPr>
          <w:ilvl w:val="0"/>
          <w:numId w:val="51"/>
        </w:numPr>
        <w:spacing w:before="40" w:after="0"/>
        <w:outlineLvl w:val="1"/>
        <w:rPr>
          <w:rFonts w:ascii="Times New Roman" w:eastAsiaTheme="majorEastAsia" w:hAnsi="Times New Roman" w:cs="Times New Roman"/>
          <w:b/>
          <w:bCs/>
          <w:vanish/>
          <w:color w:val="000000" w:themeColor="text1"/>
          <w:sz w:val="24"/>
          <w:szCs w:val="26"/>
        </w:rPr>
      </w:pPr>
    </w:p>
    <w:p w14:paraId="255049F0" w14:textId="3C83D989" w:rsidR="00397EC3" w:rsidRDefault="00397EC3" w:rsidP="00397EC3">
      <w:pPr>
        <w:spacing w:afterLines="30" w:after="72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EC3">
        <w:rPr>
          <w:rFonts w:ascii="Times New Roman" w:hAnsi="Times New Roman"/>
          <w:sz w:val="24"/>
          <w:szCs w:val="24"/>
        </w:rPr>
        <w:t>Для формирования сводных отчётов по нескольким организациям предусмотрен словарный раздел «Группы контрагентов» и параметр «Группа контрагентов». При его заполнении отчёт будет содержать данные по организациям, включённым в выбранную группу.  Раздел расположен в контекстном меню: «Словари – Настраиваемые группировки – Группы контрагентов».</w:t>
      </w:r>
    </w:p>
    <w:p w14:paraId="293D24ED" w14:textId="171F9164" w:rsidR="00397EC3" w:rsidRDefault="00397EC3" w:rsidP="00397EC3">
      <w:pPr>
        <w:spacing w:afterLines="30" w:after="72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2C8888B" wp14:editId="31A68E92">
            <wp:extent cx="4658757" cy="2110154"/>
            <wp:effectExtent l="0" t="0" r="8890" b="4445"/>
            <wp:docPr id="283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690556" cy="212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97887" w14:textId="2130F30C" w:rsidR="00B80184" w:rsidRPr="00B80184" w:rsidRDefault="00B80184" w:rsidP="00397EC3">
      <w:pPr>
        <w:spacing w:afterLines="30" w:after="72" w:line="276" w:lineRule="auto"/>
        <w:ind w:firstLine="709"/>
        <w:jc w:val="center"/>
        <w:rPr>
          <w:rFonts w:ascii="Times New Roman" w:hAnsi="Times New Roman"/>
          <w:sz w:val="20"/>
          <w:szCs w:val="20"/>
        </w:rPr>
      </w:pPr>
      <w:r w:rsidRPr="00B80184">
        <w:rPr>
          <w:rFonts w:ascii="Times New Roman" w:hAnsi="Times New Roman"/>
          <w:sz w:val="20"/>
          <w:szCs w:val="20"/>
        </w:rPr>
        <w:t>Рис.48</w:t>
      </w:r>
    </w:p>
    <w:p w14:paraId="1F059149" w14:textId="77777777" w:rsidR="00397EC3" w:rsidRPr="00397EC3" w:rsidRDefault="00397EC3" w:rsidP="00397EC3">
      <w:pPr>
        <w:spacing w:afterLines="30" w:after="72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EC3">
        <w:rPr>
          <w:rFonts w:ascii="Times New Roman" w:hAnsi="Times New Roman"/>
          <w:sz w:val="24"/>
          <w:szCs w:val="24"/>
        </w:rPr>
        <w:t xml:space="preserve">Для создания группы контрагентов необходимо создать запись в таблице «Группы». Запись (заголовок) содержит спецификацию «Контрагенты» - это перечень организаций, которые включены в группу контрагентов. В группу можно добавить любое количество организаций. </w:t>
      </w:r>
    </w:p>
    <w:p w14:paraId="33A35857" w14:textId="77777777" w:rsidR="00397EC3" w:rsidRPr="00397EC3" w:rsidRDefault="00397EC3" w:rsidP="00397EC3">
      <w:pPr>
        <w:spacing w:afterLines="30" w:after="72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7EC3">
        <w:rPr>
          <w:rFonts w:ascii="Times New Roman" w:hAnsi="Times New Roman"/>
          <w:sz w:val="24"/>
          <w:szCs w:val="24"/>
        </w:rPr>
        <w:t>Для массового добавления контрагентов в группу необходимо щелкнуть ПКМ по заголовку, выбрать пункт контекстного меню «Добавить контрагентов…», отметить галочками нужных контрагентов и нажать кнопку «Ок».</w:t>
      </w:r>
    </w:p>
    <w:p w14:paraId="108D5A55" w14:textId="1B251590" w:rsidR="00E36028" w:rsidRDefault="00397EC3" w:rsidP="00D15E7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4B8FFB" wp14:editId="52B31ABB">
            <wp:extent cx="1872761" cy="1014880"/>
            <wp:effectExtent l="0" t="0" r="0" b="0"/>
            <wp:docPr id="286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907677" cy="103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3649D" w14:textId="63C37FA4" w:rsidR="00397EC3" w:rsidRDefault="00397EC3" w:rsidP="00D15E75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0AE93CE" wp14:editId="1F581F20">
            <wp:extent cx="4949825" cy="2523393"/>
            <wp:effectExtent l="0" t="0" r="3175" b="0"/>
            <wp:docPr id="285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966987" cy="2532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2CB4D" w14:textId="77777777" w:rsidR="00621397" w:rsidRPr="00B80184" w:rsidRDefault="00621397" w:rsidP="00621397">
      <w:pPr>
        <w:spacing w:afterLines="40" w:after="96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B80184">
        <w:rPr>
          <w:rFonts w:ascii="Times New Roman" w:hAnsi="Times New Roman" w:cs="Times New Roman"/>
          <w:sz w:val="20"/>
          <w:szCs w:val="20"/>
        </w:rPr>
        <w:t>Рис.49</w:t>
      </w:r>
    </w:p>
    <w:sectPr w:rsidR="00621397" w:rsidRPr="00B80184" w:rsidSect="00940D0C">
      <w:headerReference w:type="even" r:id="rId70"/>
      <w:headerReference w:type="default" r:id="rId71"/>
      <w:footerReference w:type="even" r:id="rId72"/>
      <w:footerReference w:type="default" r:id="rId73"/>
      <w:headerReference w:type="first" r:id="rId74"/>
      <w:footerReference w:type="first" r:id="rId7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FCBB68" w14:textId="77777777" w:rsidR="009F44F8" w:rsidRDefault="009F44F8" w:rsidP="00940D0C">
      <w:pPr>
        <w:spacing w:after="0" w:line="240" w:lineRule="auto"/>
      </w:pPr>
      <w:r>
        <w:separator/>
      </w:r>
    </w:p>
  </w:endnote>
  <w:endnote w:type="continuationSeparator" w:id="0">
    <w:p w14:paraId="6F791406" w14:textId="77777777" w:rsidR="009F44F8" w:rsidRDefault="009F44F8" w:rsidP="00940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Calibri"/>
    <w:charset w:val="CC"/>
    <w:family w:val="swiss"/>
    <w:pitch w:val="variable"/>
    <w:sig w:usb0="2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B43EF" w14:textId="77777777" w:rsidR="0079091C" w:rsidRDefault="0079091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72561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2C04A8" w14:textId="25CDEA69" w:rsidR="0079091C" w:rsidRPr="00940D0C" w:rsidRDefault="0079091C">
        <w:pPr>
          <w:pStyle w:val="af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40D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40D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40D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E4DB2">
          <w:rPr>
            <w:rFonts w:ascii="Times New Roman" w:hAnsi="Times New Roman" w:cs="Times New Roman"/>
            <w:noProof/>
            <w:sz w:val="24"/>
            <w:szCs w:val="24"/>
          </w:rPr>
          <w:t>22</w:t>
        </w:r>
        <w:r w:rsidRPr="00940D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2E46009" w14:textId="77777777" w:rsidR="0079091C" w:rsidRDefault="0079091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ED09E" w14:textId="77777777" w:rsidR="0079091C" w:rsidRDefault="0079091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7A72AF" w14:textId="77777777" w:rsidR="009F44F8" w:rsidRDefault="009F44F8" w:rsidP="00940D0C">
      <w:pPr>
        <w:spacing w:after="0" w:line="240" w:lineRule="auto"/>
      </w:pPr>
      <w:r>
        <w:separator/>
      </w:r>
    </w:p>
  </w:footnote>
  <w:footnote w:type="continuationSeparator" w:id="0">
    <w:p w14:paraId="145D0978" w14:textId="77777777" w:rsidR="009F44F8" w:rsidRDefault="009F44F8" w:rsidP="00940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C48AC4" w14:textId="797F52C8" w:rsidR="0079091C" w:rsidRDefault="0079091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C832D4" w14:textId="2497C4A9" w:rsidR="0079091C" w:rsidRDefault="0079091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76927" w14:textId="3D72D5C2" w:rsidR="0079091C" w:rsidRDefault="0079091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22377"/>
    <w:multiLevelType w:val="multilevel"/>
    <w:tmpl w:val="82043D1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">
    <w:nsid w:val="0A4D695D"/>
    <w:multiLevelType w:val="hybridMultilevel"/>
    <w:tmpl w:val="C9C633D6"/>
    <w:lvl w:ilvl="0" w:tplc="4AB8E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97B60"/>
    <w:multiLevelType w:val="hybridMultilevel"/>
    <w:tmpl w:val="BEE4C2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1C7BBA"/>
    <w:multiLevelType w:val="hybridMultilevel"/>
    <w:tmpl w:val="A7F4D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40EBF"/>
    <w:multiLevelType w:val="hybridMultilevel"/>
    <w:tmpl w:val="D0284620"/>
    <w:lvl w:ilvl="0" w:tplc="C1C66B8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A0C1B"/>
    <w:multiLevelType w:val="hybridMultilevel"/>
    <w:tmpl w:val="4AB0C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2438F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0E717D6"/>
    <w:multiLevelType w:val="hybridMultilevel"/>
    <w:tmpl w:val="5A9A45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1FE62D0"/>
    <w:multiLevelType w:val="multilevel"/>
    <w:tmpl w:val="E188B64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9">
    <w:nsid w:val="13445919"/>
    <w:multiLevelType w:val="multilevel"/>
    <w:tmpl w:val="0630CD32"/>
    <w:lvl w:ilvl="0">
      <w:start w:val="1"/>
      <w:numFmt w:val="decimal"/>
      <w:lvlText w:val="%1."/>
      <w:lvlJc w:val="left"/>
      <w:pPr>
        <w:ind w:left="1429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0">
    <w:nsid w:val="16591A83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6EF0CE1"/>
    <w:multiLevelType w:val="hybridMultilevel"/>
    <w:tmpl w:val="A9A6F8A4"/>
    <w:lvl w:ilvl="0" w:tplc="AF3408D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45314C"/>
    <w:multiLevelType w:val="hybridMultilevel"/>
    <w:tmpl w:val="5F1E81D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>
    <w:nsid w:val="19A34853"/>
    <w:multiLevelType w:val="hybridMultilevel"/>
    <w:tmpl w:val="D49283B8"/>
    <w:lvl w:ilvl="0" w:tplc="4AB8E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5D0856"/>
    <w:multiLevelType w:val="hybridMultilevel"/>
    <w:tmpl w:val="E4BEFEF4"/>
    <w:lvl w:ilvl="0" w:tplc="4AB8E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6545C0"/>
    <w:multiLevelType w:val="hybridMultilevel"/>
    <w:tmpl w:val="992A7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DD1D38"/>
    <w:multiLevelType w:val="hybridMultilevel"/>
    <w:tmpl w:val="424266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1BE96C2E"/>
    <w:multiLevelType w:val="hybridMultilevel"/>
    <w:tmpl w:val="C8E0B564"/>
    <w:lvl w:ilvl="0" w:tplc="4AB8E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1C0F1990"/>
    <w:multiLevelType w:val="hybridMultilevel"/>
    <w:tmpl w:val="9C24AC5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2107F54"/>
    <w:multiLevelType w:val="hybridMultilevel"/>
    <w:tmpl w:val="16144FD0"/>
    <w:lvl w:ilvl="0" w:tplc="4AB8E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CE55DD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27E41954"/>
    <w:multiLevelType w:val="hybridMultilevel"/>
    <w:tmpl w:val="E8022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EA22A69"/>
    <w:multiLevelType w:val="hybridMultilevel"/>
    <w:tmpl w:val="739A67BC"/>
    <w:lvl w:ilvl="0" w:tplc="88B4C9A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125510"/>
    <w:multiLevelType w:val="hybridMultilevel"/>
    <w:tmpl w:val="382A11F2"/>
    <w:lvl w:ilvl="0" w:tplc="8918C34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C94406"/>
    <w:multiLevelType w:val="hybridMultilevel"/>
    <w:tmpl w:val="81147B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31FE0AC3"/>
    <w:multiLevelType w:val="hybridMultilevel"/>
    <w:tmpl w:val="1ADE2E66"/>
    <w:lvl w:ilvl="0" w:tplc="AAE4844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DF2207"/>
    <w:multiLevelType w:val="hybridMultilevel"/>
    <w:tmpl w:val="23A84FDC"/>
    <w:lvl w:ilvl="0" w:tplc="4AB8E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01D6871"/>
    <w:multiLevelType w:val="hybridMultilevel"/>
    <w:tmpl w:val="EFF8B0AA"/>
    <w:lvl w:ilvl="0" w:tplc="4AB8E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E4757B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45840A15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63B0D9D"/>
    <w:multiLevelType w:val="multilevel"/>
    <w:tmpl w:val="75AE23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54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31">
    <w:nsid w:val="498124A1"/>
    <w:multiLevelType w:val="hybridMultilevel"/>
    <w:tmpl w:val="CF7EC6D6"/>
    <w:lvl w:ilvl="0" w:tplc="AF3408D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A722F63"/>
    <w:multiLevelType w:val="hybridMultilevel"/>
    <w:tmpl w:val="4046297C"/>
    <w:lvl w:ilvl="0" w:tplc="4AB8E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B04304B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BF11745"/>
    <w:multiLevelType w:val="hybridMultilevel"/>
    <w:tmpl w:val="DDA8F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D562E96"/>
    <w:multiLevelType w:val="hybridMultilevel"/>
    <w:tmpl w:val="B40A830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4DF03415"/>
    <w:multiLevelType w:val="multilevel"/>
    <w:tmpl w:val="99B0920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58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7">
    <w:nsid w:val="4F954530"/>
    <w:multiLevelType w:val="hybridMultilevel"/>
    <w:tmpl w:val="EBD63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14747DA"/>
    <w:multiLevelType w:val="multilevel"/>
    <w:tmpl w:val="95508F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9">
    <w:nsid w:val="53DA0A32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54981FDC"/>
    <w:multiLevelType w:val="hybridMultilevel"/>
    <w:tmpl w:val="EC841EA8"/>
    <w:lvl w:ilvl="0" w:tplc="4AB8E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55A90E4E"/>
    <w:multiLevelType w:val="hybridMultilevel"/>
    <w:tmpl w:val="876A51F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562F1610"/>
    <w:multiLevelType w:val="hybridMultilevel"/>
    <w:tmpl w:val="1C36CA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57121E08"/>
    <w:multiLevelType w:val="hybridMultilevel"/>
    <w:tmpl w:val="4AD2D40C"/>
    <w:lvl w:ilvl="0" w:tplc="17BA97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>
    <w:nsid w:val="5AAB1C46"/>
    <w:multiLevelType w:val="hybridMultilevel"/>
    <w:tmpl w:val="BCE8C46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5C6141BD"/>
    <w:multiLevelType w:val="hybridMultilevel"/>
    <w:tmpl w:val="A01CE644"/>
    <w:lvl w:ilvl="0" w:tplc="553424B4">
      <w:start w:val="1"/>
      <w:numFmt w:val="decimal"/>
      <w:pStyle w:val="LSTNUMB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5C7541AF"/>
    <w:multiLevelType w:val="hybridMultilevel"/>
    <w:tmpl w:val="2A6CC900"/>
    <w:lvl w:ilvl="0" w:tplc="AF3408D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1BB07F6"/>
    <w:multiLevelType w:val="hybridMultilevel"/>
    <w:tmpl w:val="8AEC23BA"/>
    <w:lvl w:ilvl="0" w:tplc="0419000F">
      <w:start w:val="1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>
    <w:nsid w:val="66260BD0"/>
    <w:multiLevelType w:val="multilevel"/>
    <w:tmpl w:val="3934F8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>
    <w:nsid w:val="68321542"/>
    <w:multiLevelType w:val="hybridMultilevel"/>
    <w:tmpl w:val="FA3A2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AE52921"/>
    <w:multiLevelType w:val="hybridMultilevel"/>
    <w:tmpl w:val="1258253A"/>
    <w:lvl w:ilvl="0" w:tplc="4AB8E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C373E43"/>
    <w:multiLevelType w:val="hybridMultilevel"/>
    <w:tmpl w:val="A412C8E2"/>
    <w:lvl w:ilvl="0" w:tplc="0C5CA40A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2">
    <w:nsid w:val="6C5666F2"/>
    <w:multiLevelType w:val="hybridMultilevel"/>
    <w:tmpl w:val="49F6EE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>
    <w:nsid w:val="6C746553"/>
    <w:multiLevelType w:val="hybridMultilevel"/>
    <w:tmpl w:val="EE189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E4B0724"/>
    <w:multiLevelType w:val="hybridMultilevel"/>
    <w:tmpl w:val="CA1880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>
    <w:nsid w:val="7396153E"/>
    <w:multiLevelType w:val="hybridMultilevel"/>
    <w:tmpl w:val="5E0C5FCA"/>
    <w:lvl w:ilvl="0" w:tplc="4AB8E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>
    <w:nsid w:val="73D2159B"/>
    <w:multiLevelType w:val="hybridMultilevel"/>
    <w:tmpl w:val="0B0ABEB6"/>
    <w:lvl w:ilvl="0" w:tplc="4AB8E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>
    <w:nsid w:val="73E86756"/>
    <w:multiLevelType w:val="hybridMultilevel"/>
    <w:tmpl w:val="551C671A"/>
    <w:lvl w:ilvl="0" w:tplc="E166962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>
    <w:nsid w:val="778E5AD6"/>
    <w:multiLevelType w:val="hybridMultilevel"/>
    <w:tmpl w:val="05668624"/>
    <w:lvl w:ilvl="0" w:tplc="AF3408D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9992F02"/>
    <w:multiLevelType w:val="hybridMultilevel"/>
    <w:tmpl w:val="64E29AC2"/>
    <w:lvl w:ilvl="0" w:tplc="EA265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E8579B2"/>
    <w:multiLevelType w:val="hybridMultilevel"/>
    <w:tmpl w:val="CA1880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9"/>
  </w:num>
  <w:num w:numId="2">
    <w:abstractNumId w:val="2"/>
  </w:num>
  <w:num w:numId="3">
    <w:abstractNumId w:val="48"/>
  </w:num>
  <w:num w:numId="4">
    <w:abstractNumId w:val="37"/>
  </w:num>
  <w:num w:numId="5">
    <w:abstractNumId w:val="5"/>
  </w:num>
  <w:num w:numId="6">
    <w:abstractNumId w:val="34"/>
  </w:num>
  <w:num w:numId="7">
    <w:abstractNumId w:val="45"/>
  </w:num>
  <w:num w:numId="8">
    <w:abstractNumId w:val="9"/>
  </w:num>
  <w:num w:numId="9">
    <w:abstractNumId w:val="27"/>
  </w:num>
  <w:num w:numId="10">
    <w:abstractNumId w:val="22"/>
  </w:num>
  <w:num w:numId="11">
    <w:abstractNumId w:val="56"/>
  </w:num>
  <w:num w:numId="12">
    <w:abstractNumId w:val="4"/>
  </w:num>
  <w:num w:numId="13">
    <w:abstractNumId w:val="23"/>
  </w:num>
  <w:num w:numId="14">
    <w:abstractNumId w:val="13"/>
  </w:num>
  <w:num w:numId="15">
    <w:abstractNumId w:val="26"/>
  </w:num>
  <w:num w:numId="1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</w:num>
  <w:num w:numId="18">
    <w:abstractNumId w:val="3"/>
  </w:num>
  <w:num w:numId="19">
    <w:abstractNumId w:val="60"/>
  </w:num>
  <w:num w:numId="20">
    <w:abstractNumId w:val="25"/>
  </w:num>
  <w:num w:numId="21">
    <w:abstractNumId w:val="1"/>
  </w:num>
  <w:num w:numId="22">
    <w:abstractNumId w:val="33"/>
  </w:num>
  <w:num w:numId="23">
    <w:abstractNumId w:val="39"/>
  </w:num>
  <w:num w:numId="24">
    <w:abstractNumId w:val="16"/>
  </w:num>
  <w:num w:numId="25">
    <w:abstractNumId w:val="55"/>
  </w:num>
  <w:num w:numId="26">
    <w:abstractNumId w:val="17"/>
  </w:num>
  <w:num w:numId="27">
    <w:abstractNumId w:val="28"/>
  </w:num>
  <w:num w:numId="28">
    <w:abstractNumId w:val="20"/>
  </w:num>
  <w:num w:numId="29">
    <w:abstractNumId w:val="54"/>
  </w:num>
  <w:num w:numId="30">
    <w:abstractNumId w:val="47"/>
  </w:num>
  <w:num w:numId="31">
    <w:abstractNumId w:val="40"/>
  </w:num>
  <w:num w:numId="32">
    <w:abstractNumId w:val="15"/>
  </w:num>
  <w:num w:numId="33">
    <w:abstractNumId w:val="59"/>
  </w:num>
  <w:num w:numId="34">
    <w:abstractNumId w:val="19"/>
  </w:num>
  <w:num w:numId="35">
    <w:abstractNumId w:val="6"/>
  </w:num>
  <w:num w:numId="36">
    <w:abstractNumId w:val="36"/>
  </w:num>
  <w:num w:numId="37">
    <w:abstractNumId w:val="10"/>
  </w:num>
  <w:num w:numId="38">
    <w:abstractNumId w:val="8"/>
  </w:num>
  <w:num w:numId="39">
    <w:abstractNumId w:val="11"/>
  </w:num>
  <w:num w:numId="40">
    <w:abstractNumId w:val="21"/>
  </w:num>
  <w:num w:numId="41">
    <w:abstractNumId w:val="29"/>
  </w:num>
  <w:num w:numId="42">
    <w:abstractNumId w:val="57"/>
  </w:num>
  <w:num w:numId="43">
    <w:abstractNumId w:val="24"/>
  </w:num>
  <w:num w:numId="44">
    <w:abstractNumId w:val="12"/>
  </w:num>
  <w:num w:numId="45">
    <w:abstractNumId w:val="31"/>
  </w:num>
  <w:num w:numId="46">
    <w:abstractNumId w:val="58"/>
  </w:num>
  <w:num w:numId="47">
    <w:abstractNumId w:val="46"/>
  </w:num>
  <w:num w:numId="48">
    <w:abstractNumId w:val="43"/>
  </w:num>
  <w:num w:numId="49">
    <w:abstractNumId w:val="51"/>
  </w:num>
  <w:num w:numId="50">
    <w:abstractNumId w:val="7"/>
  </w:num>
  <w:num w:numId="51">
    <w:abstractNumId w:val="30"/>
  </w:num>
  <w:num w:numId="52">
    <w:abstractNumId w:val="50"/>
  </w:num>
  <w:num w:numId="53">
    <w:abstractNumId w:val="14"/>
  </w:num>
  <w:num w:numId="54">
    <w:abstractNumId w:val="32"/>
  </w:num>
  <w:num w:numId="55">
    <w:abstractNumId w:val="38"/>
  </w:num>
  <w:num w:numId="56">
    <w:abstractNumId w:val="53"/>
  </w:num>
  <w:num w:numId="57">
    <w:abstractNumId w:val="42"/>
  </w:num>
  <w:num w:numId="58">
    <w:abstractNumId w:val="52"/>
  </w:num>
  <w:num w:numId="59">
    <w:abstractNumId w:val="35"/>
  </w:num>
  <w:num w:numId="60">
    <w:abstractNumId w:val="18"/>
  </w:num>
  <w:num w:numId="61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FFF"/>
    <w:rsid w:val="0000087E"/>
    <w:rsid w:val="00004D1A"/>
    <w:rsid w:val="0000621F"/>
    <w:rsid w:val="00012C72"/>
    <w:rsid w:val="000168DE"/>
    <w:rsid w:val="00017495"/>
    <w:rsid w:val="00025591"/>
    <w:rsid w:val="00025D74"/>
    <w:rsid w:val="00032D6B"/>
    <w:rsid w:val="000379AB"/>
    <w:rsid w:val="0004057A"/>
    <w:rsid w:val="00042CC0"/>
    <w:rsid w:val="00043408"/>
    <w:rsid w:val="000466DB"/>
    <w:rsid w:val="0004788B"/>
    <w:rsid w:val="000505CB"/>
    <w:rsid w:val="000536A5"/>
    <w:rsid w:val="0006569F"/>
    <w:rsid w:val="0006701C"/>
    <w:rsid w:val="0007275F"/>
    <w:rsid w:val="000740B9"/>
    <w:rsid w:val="00077303"/>
    <w:rsid w:val="00087382"/>
    <w:rsid w:val="00087981"/>
    <w:rsid w:val="00093692"/>
    <w:rsid w:val="000938A1"/>
    <w:rsid w:val="000944F7"/>
    <w:rsid w:val="000971D6"/>
    <w:rsid w:val="000A2BA2"/>
    <w:rsid w:val="000A5849"/>
    <w:rsid w:val="000B13B7"/>
    <w:rsid w:val="000B49C0"/>
    <w:rsid w:val="000B5BF1"/>
    <w:rsid w:val="000C0CF5"/>
    <w:rsid w:val="000C0E45"/>
    <w:rsid w:val="000C15EA"/>
    <w:rsid w:val="000C58E5"/>
    <w:rsid w:val="000C717F"/>
    <w:rsid w:val="000D1E05"/>
    <w:rsid w:val="000D6331"/>
    <w:rsid w:val="000D7D19"/>
    <w:rsid w:val="000E096F"/>
    <w:rsid w:val="000E21F0"/>
    <w:rsid w:val="000F2488"/>
    <w:rsid w:val="000F476C"/>
    <w:rsid w:val="000F5BEB"/>
    <w:rsid w:val="00106A14"/>
    <w:rsid w:val="00107E6B"/>
    <w:rsid w:val="00110E67"/>
    <w:rsid w:val="0011106C"/>
    <w:rsid w:val="00120451"/>
    <w:rsid w:val="001211FF"/>
    <w:rsid w:val="001222EB"/>
    <w:rsid w:val="00135FD1"/>
    <w:rsid w:val="00137D94"/>
    <w:rsid w:val="00143059"/>
    <w:rsid w:val="00143BB4"/>
    <w:rsid w:val="001502F9"/>
    <w:rsid w:val="001554DE"/>
    <w:rsid w:val="0015750B"/>
    <w:rsid w:val="001658BF"/>
    <w:rsid w:val="00177456"/>
    <w:rsid w:val="001958B3"/>
    <w:rsid w:val="001964DC"/>
    <w:rsid w:val="00197761"/>
    <w:rsid w:val="001A07EA"/>
    <w:rsid w:val="001A4C9C"/>
    <w:rsid w:val="001A4F92"/>
    <w:rsid w:val="001B1623"/>
    <w:rsid w:val="001B3748"/>
    <w:rsid w:val="001B700E"/>
    <w:rsid w:val="001D1BFE"/>
    <w:rsid w:val="001D27CA"/>
    <w:rsid w:val="001E0AE3"/>
    <w:rsid w:val="001E5976"/>
    <w:rsid w:val="002043E7"/>
    <w:rsid w:val="00206688"/>
    <w:rsid w:val="00213AA6"/>
    <w:rsid w:val="00213ABF"/>
    <w:rsid w:val="00215D44"/>
    <w:rsid w:val="002161F4"/>
    <w:rsid w:val="0022001C"/>
    <w:rsid w:val="00220E78"/>
    <w:rsid w:val="00221808"/>
    <w:rsid w:val="0022570E"/>
    <w:rsid w:val="00232652"/>
    <w:rsid w:val="0023307F"/>
    <w:rsid w:val="00233682"/>
    <w:rsid w:val="00234828"/>
    <w:rsid w:val="00255E17"/>
    <w:rsid w:val="0025685C"/>
    <w:rsid w:val="002736C1"/>
    <w:rsid w:val="002823B7"/>
    <w:rsid w:val="002907CA"/>
    <w:rsid w:val="002955EA"/>
    <w:rsid w:val="002A0BC9"/>
    <w:rsid w:val="002A3AAA"/>
    <w:rsid w:val="002A64F5"/>
    <w:rsid w:val="002B0AC3"/>
    <w:rsid w:val="002B1017"/>
    <w:rsid w:val="002B1928"/>
    <w:rsid w:val="002B242B"/>
    <w:rsid w:val="002B7FE2"/>
    <w:rsid w:val="002C54E1"/>
    <w:rsid w:val="002C6513"/>
    <w:rsid w:val="002D12AF"/>
    <w:rsid w:val="002E282A"/>
    <w:rsid w:val="002E4057"/>
    <w:rsid w:val="002F141C"/>
    <w:rsid w:val="002F5CB9"/>
    <w:rsid w:val="002F615D"/>
    <w:rsid w:val="003040F4"/>
    <w:rsid w:val="00305252"/>
    <w:rsid w:val="00306346"/>
    <w:rsid w:val="00310A4E"/>
    <w:rsid w:val="003114A2"/>
    <w:rsid w:val="00313307"/>
    <w:rsid w:val="00315BA5"/>
    <w:rsid w:val="00330F5A"/>
    <w:rsid w:val="00335CE8"/>
    <w:rsid w:val="00352030"/>
    <w:rsid w:val="003716C8"/>
    <w:rsid w:val="0037584C"/>
    <w:rsid w:val="00397EC3"/>
    <w:rsid w:val="003A4222"/>
    <w:rsid w:val="003A51DA"/>
    <w:rsid w:val="003A7C9E"/>
    <w:rsid w:val="003C7665"/>
    <w:rsid w:val="003D3D6D"/>
    <w:rsid w:val="003D7F47"/>
    <w:rsid w:val="003E1A1E"/>
    <w:rsid w:val="003E1A68"/>
    <w:rsid w:val="003E1FC7"/>
    <w:rsid w:val="003F2C68"/>
    <w:rsid w:val="003F3701"/>
    <w:rsid w:val="003F6C2F"/>
    <w:rsid w:val="00401F60"/>
    <w:rsid w:val="00402909"/>
    <w:rsid w:val="004031EF"/>
    <w:rsid w:val="00404CB2"/>
    <w:rsid w:val="00421673"/>
    <w:rsid w:val="004227EA"/>
    <w:rsid w:val="00426C3E"/>
    <w:rsid w:val="00431B22"/>
    <w:rsid w:val="004358B0"/>
    <w:rsid w:val="0043758C"/>
    <w:rsid w:val="00442359"/>
    <w:rsid w:val="004514BC"/>
    <w:rsid w:val="00452783"/>
    <w:rsid w:val="00452D0D"/>
    <w:rsid w:val="004534FC"/>
    <w:rsid w:val="004565EB"/>
    <w:rsid w:val="00457041"/>
    <w:rsid w:val="0045705A"/>
    <w:rsid w:val="00464DD0"/>
    <w:rsid w:val="00464ED0"/>
    <w:rsid w:val="004663C6"/>
    <w:rsid w:val="00470F51"/>
    <w:rsid w:val="00471FAE"/>
    <w:rsid w:val="0047503C"/>
    <w:rsid w:val="00481DA1"/>
    <w:rsid w:val="004827BD"/>
    <w:rsid w:val="00483C69"/>
    <w:rsid w:val="004844E3"/>
    <w:rsid w:val="00487594"/>
    <w:rsid w:val="004973B4"/>
    <w:rsid w:val="004A0132"/>
    <w:rsid w:val="004A7BD8"/>
    <w:rsid w:val="004B20BE"/>
    <w:rsid w:val="004B40C3"/>
    <w:rsid w:val="004C0415"/>
    <w:rsid w:val="004C0FDF"/>
    <w:rsid w:val="004C16FB"/>
    <w:rsid w:val="004C212E"/>
    <w:rsid w:val="004D2F97"/>
    <w:rsid w:val="004D3D8A"/>
    <w:rsid w:val="004E3EE0"/>
    <w:rsid w:val="004E71D2"/>
    <w:rsid w:val="004F2BCB"/>
    <w:rsid w:val="004F3142"/>
    <w:rsid w:val="004F50AD"/>
    <w:rsid w:val="0050009D"/>
    <w:rsid w:val="0050446E"/>
    <w:rsid w:val="00504EFB"/>
    <w:rsid w:val="00511D7F"/>
    <w:rsid w:val="00521D59"/>
    <w:rsid w:val="005259DF"/>
    <w:rsid w:val="005263F2"/>
    <w:rsid w:val="00527B37"/>
    <w:rsid w:val="00530D19"/>
    <w:rsid w:val="00531990"/>
    <w:rsid w:val="00531A1E"/>
    <w:rsid w:val="00532732"/>
    <w:rsid w:val="00546B8E"/>
    <w:rsid w:val="005475A7"/>
    <w:rsid w:val="005509DE"/>
    <w:rsid w:val="005552C7"/>
    <w:rsid w:val="00573728"/>
    <w:rsid w:val="005832B7"/>
    <w:rsid w:val="00586AD6"/>
    <w:rsid w:val="00590F8F"/>
    <w:rsid w:val="005940C2"/>
    <w:rsid w:val="005B759F"/>
    <w:rsid w:val="005C671A"/>
    <w:rsid w:val="005D0A88"/>
    <w:rsid w:val="005D367E"/>
    <w:rsid w:val="005D4E96"/>
    <w:rsid w:val="005D72AB"/>
    <w:rsid w:val="005E4CA4"/>
    <w:rsid w:val="00601251"/>
    <w:rsid w:val="0060395E"/>
    <w:rsid w:val="00605A70"/>
    <w:rsid w:val="00621397"/>
    <w:rsid w:val="00621A31"/>
    <w:rsid w:val="00625082"/>
    <w:rsid w:val="00627A48"/>
    <w:rsid w:val="006318C5"/>
    <w:rsid w:val="006340B9"/>
    <w:rsid w:val="00642904"/>
    <w:rsid w:val="0064698A"/>
    <w:rsid w:val="006514BF"/>
    <w:rsid w:val="00651AF1"/>
    <w:rsid w:val="00652447"/>
    <w:rsid w:val="0065289C"/>
    <w:rsid w:val="0065423F"/>
    <w:rsid w:val="006572BF"/>
    <w:rsid w:val="00665AAA"/>
    <w:rsid w:val="00667F14"/>
    <w:rsid w:val="006736E3"/>
    <w:rsid w:val="00673F74"/>
    <w:rsid w:val="00674351"/>
    <w:rsid w:val="006750A2"/>
    <w:rsid w:val="00675577"/>
    <w:rsid w:val="006765BF"/>
    <w:rsid w:val="00680772"/>
    <w:rsid w:val="00680C0B"/>
    <w:rsid w:val="0068109E"/>
    <w:rsid w:val="0068325A"/>
    <w:rsid w:val="00690F69"/>
    <w:rsid w:val="00695860"/>
    <w:rsid w:val="006A48F4"/>
    <w:rsid w:val="006A6704"/>
    <w:rsid w:val="006C7CD0"/>
    <w:rsid w:val="006D01A5"/>
    <w:rsid w:val="006D121B"/>
    <w:rsid w:val="006D58D1"/>
    <w:rsid w:val="006E4281"/>
    <w:rsid w:val="006F2DE0"/>
    <w:rsid w:val="006F360E"/>
    <w:rsid w:val="006F4B24"/>
    <w:rsid w:val="00700D44"/>
    <w:rsid w:val="00707341"/>
    <w:rsid w:val="00714906"/>
    <w:rsid w:val="0071628E"/>
    <w:rsid w:val="007168E4"/>
    <w:rsid w:val="00717848"/>
    <w:rsid w:val="00721851"/>
    <w:rsid w:val="00753039"/>
    <w:rsid w:val="007653CE"/>
    <w:rsid w:val="0077771C"/>
    <w:rsid w:val="00780129"/>
    <w:rsid w:val="00782D41"/>
    <w:rsid w:val="007832FD"/>
    <w:rsid w:val="0079091C"/>
    <w:rsid w:val="00794661"/>
    <w:rsid w:val="0079538D"/>
    <w:rsid w:val="007A66B3"/>
    <w:rsid w:val="007A6842"/>
    <w:rsid w:val="007A7DAC"/>
    <w:rsid w:val="007B1F45"/>
    <w:rsid w:val="007B44F5"/>
    <w:rsid w:val="007B4A78"/>
    <w:rsid w:val="007C0BFF"/>
    <w:rsid w:val="007C2ACD"/>
    <w:rsid w:val="007C4329"/>
    <w:rsid w:val="007D496A"/>
    <w:rsid w:val="007D67C4"/>
    <w:rsid w:val="007E061A"/>
    <w:rsid w:val="007E1FC1"/>
    <w:rsid w:val="007F0CC9"/>
    <w:rsid w:val="007F36CE"/>
    <w:rsid w:val="007F3BDE"/>
    <w:rsid w:val="007F4CF4"/>
    <w:rsid w:val="007F5B52"/>
    <w:rsid w:val="007F5E56"/>
    <w:rsid w:val="00800AE1"/>
    <w:rsid w:val="0080232B"/>
    <w:rsid w:val="00815427"/>
    <w:rsid w:val="00816273"/>
    <w:rsid w:val="008165EC"/>
    <w:rsid w:val="00816601"/>
    <w:rsid w:val="00823B2B"/>
    <w:rsid w:val="00824318"/>
    <w:rsid w:val="008365E7"/>
    <w:rsid w:val="00841B50"/>
    <w:rsid w:val="008513C4"/>
    <w:rsid w:val="008527E7"/>
    <w:rsid w:val="00860C47"/>
    <w:rsid w:val="008723D2"/>
    <w:rsid w:val="00872753"/>
    <w:rsid w:val="008748C2"/>
    <w:rsid w:val="00874E7A"/>
    <w:rsid w:val="0088088E"/>
    <w:rsid w:val="008818B6"/>
    <w:rsid w:val="0089001F"/>
    <w:rsid w:val="00892F06"/>
    <w:rsid w:val="008A10AF"/>
    <w:rsid w:val="008A3F32"/>
    <w:rsid w:val="008A5819"/>
    <w:rsid w:val="008A78D6"/>
    <w:rsid w:val="008B67A0"/>
    <w:rsid w:val="008B7630"/>
    <w:rsid w:val="008C1C5D"/>
    <w:rsid w:val="008C6F6E"/>
    <w:rsid w:val="008C7206"/>
    <w:rsid w:val="008D1DBB"/>
    <w:rsid w:val="008D24D5"/>
    <w:rsid w:val="008D3A9B"/>
    <w:rsid w:val="008E0470"/>
    <w:rsid w:val="008E4A66"/>
    <w:rsid w:val="008E764D"/>
    <w:rsid w:val="008F6698"/>
    <w:rsid w:val="008F709D"/>
    <w:rsid w:val="009006B9"/>
    <w:rsid w:val="009058B7"/>
    <w:rsid w:val="00906E17"/>
    <w:rsid w:val="009115C8"/>
    <w:rsid w:val="00915DE3"/>
    <w:rsid w:val="009241CA"/>
    <w:rsid w:val="00924B50"/>
    <w:rsid w:val="009251A0"/>
    <w:rsid w:val="00926A07"/>
    <w:rsid w:val="00926EA7"/>
    <w:rsid w:val="00930733"/>
    <w:rsid w:val="00935EA0"/>
    <w:rsid w:val="0093783C"/>
    <w:rsid w:val="00937B9F"/>
    <w:rsid w:val="00940D0C"/>
    <w:rsid w:val="00965A02"/>
    <w:rsid w:val="00972B32"/>
    <w:rsid w:val="00982294"/>
    <w:rsid w:val="00983294"/>
    <w:rsid w:val="00983A76"/>
    <w:rsid w:val="00984136"/>
    <w:rsid w:val="00994FCC"/>
    <w:rsid w:val="009950F5"/>
    <w:rsid w:val="0099513E"/>
    <w:rsid w:val="00995657"/>
    <w:rsid w:val="00995ADF"/>
    <w:rsid w:val="009A00CF"/>
    <w:rsid w:val="009B0389"/>
    <w:rsid w:val="009B19F6"/>
    <w:rsid w:val="009B33BD"/>
    <w:rsid w:val="009B7B2A"/>
    <w:rsid w:val="009C135A"/>
    <w:rsid w:val="009C345F"/>
    <w:rsid w:val="009C3891"/>
    <w:rsid w:val="009D012E"/>
    <w:rsid w:val="009D714F"/>
    <w:rsid w:val="009D7663"/>
    <w:rsid w:val="009E37D5"/>
    <w:rsid w:val="009F027C"/>
    <w:rsid w:val="009F20D0"/>
    <w:rsid w:val="009F44F8"/>
    <w:rsid w:val="009F478A"/>
    <w:rsid w:val="00A0137A"/>
    <w:rsid w:val="00A05CB0"/>
    <w:rsid w:val="00A079F2"/>
    <w:rsid w:val="00A14321"/>
    <w:rsid w:val="00A1683D"/>
    <w:rsid w:val="00A1753B"/>
    <w:rsid w:val="00A17C7F"/>
    <w:rsid w:val="00A17FF0"/>
    <w:rsid w:val="00A25389"/>
    <w:rsid w:val="00A262B9"/>
    <w:rsid w:val="00A317D3"/>
    <w:rsid w:val="00A35F25"/>
    <w:rsid w:val="00A40AE2"/>
    <w:rsid w:val="00A522A0"/>
    <w:rsid w:val="00A6154E"/>
    <w:rsid w:val="00A72374"/>
    <w:rsid w:val="00A8757B"/>
    <w:rsid w:val="00A95DE3"/>
    <w:rsid w:val="00AB024E"/>
    <w:rsid w:val="00AB1F74"/>
    <w:rsid w:val="00AB3B24"/>
    <w:rsid w:val="00AB647E"/>
    <w:rsid w:val="00AC373D"/>
    <w:rsid w:val="00AC6763"/>
    <w:rsid w:val="00AC6E17"/>
    <w:rsid w:val="00AD18B0"/>
    <w:rsid w:val="00AD2444"/>
    <w:rsid w:val="00AE6772"/>
    <w:rsid w:val="00AF14B7"/>
    <w:rsid w:val="00AF3134"/>
    <w:rsid w:val="00B06FE9"/>
    <w:rsid w:val="00B24A15"/>
    <w:rsid w:val="00B37C72"/>
    <w:rsid w:val="00B45C91"/>
    <w:rsid w:val="00B531A7"/>
    <w:rsid w:val="00B56ABA"/>
    <w:rsid w:val="00B73E2E"/>
    <w:rsid w:val="00B76BD2"/>
    <w:rsid w:val="00B7781E"/>
    <w:rsid w:val="00B80184"/>
    <w:rsid w:val="00B84608"/>
    <w:rsid w:val="00B9421A"/>
    <w:rsid w:val="00B97E05"/>
    <w:rsid w:val="00BA4201"/>
    <w:rsid w:val="00BA5304"/>
    <w:rsid w:val="00BB7AFF"/>
    <w:rsid w:val="00BC4BC7"/>
    <w:rsid w:val="00BC5032"/>
    <w:rsid w:val="00BD3140"/>
    <w:rsid w:val="00BD7509"/>
    <w:rsid w:val="00BE2975"/>
    <w:rsid w:val="00BE2E25"/>
    <w:rsid w:val="00BE57F7"/>
    <w:rsid w:val="00BE587F"/>
    <w:rsid w:val="00BE64D7"/>
    <w:rsid w:val="00BF253C"/>
    <w:rsid w:val="00BF5826"/>
    <w:rsid w:val="00C04438"/>
    <w:rsid w:val="00C12CF6"/>
    <w:rsid w:val="00C13FB3"/>
    <w:rsid w:val="00C20FC5"/>
    <w:rsid w:val="00C23312"/>
    <w:rsid w:val="00C307F0"/>
    <w:rsid w:val="00C30B6C"/>
    <w:rsid w:val="00C35FCE"/>
    <w:rsid w:val="00C376D9"/>
    <w:rsid w:val="00C510A9"/>
    <w:rsid w:val="00C51156"/>
    <w:rsid w:val="00C56EED"/>
    <w:rsid w:val="00C56F7D"/>
    <w:rsid w:val="00C60713"/>
    <w:rsid w:val="00C60CEA"/>
    <w:rsid w:val="00C6216D"/>
    <w:rsid w:val="00C64362"/>
    <w:rsid w:val="00C72EE2"/>
    <w:rsid w:val="00C73937"/>
    <w:rsid w:val="00C76243"/>
    <w:rsid w:val="00C7629F"/>
    <w:rsid w:val="00C77297"/>
    <w:rsid w:val="00C7770E"/>
    <w:rsid w:val="00C842BF"/>
    <w:rsid w:val="00C8515E"/>
    <w:rsid w:val="00C9243D"/>
    <w:rsid w:val="00C93887"/>
    <w:rsid w:val="00C94B46"/>
    <w:rsid w:val="00CA12C3"/>
    <w:rsid w:val="00CA7F0E"/>
    <w:rsid w:val="00CB2A93"/>
    <w:rsid w:val="00CC5020"/>
    <w:rsid w:val="00CC57B5"/>
    <w:rsid w:val="00CC6B43"/>
    <w:rsid w:val="00CC7233"/>
    <w:rsid w:val="00CD3439"/>
    <w:rsid w:val="00CD45BB"/>
    <w:rsid w:val="00CD49D2"/>
    <w:rsid w:val="00CE4ADF"/>
    <w:rsid w:val="00CF4717"/>
    <w:rsid w:val="00CF7AAE"/>
    <w:rsid w:val="00D069B7"/>
    <w:rsid w:val="00D07C49"/>
    <w:rsid w:val="00D07F60"/>
    <w:rsid w:val="00D14239"/>
    <w:rsid w:val="00D15E75"/>
    <w:rsid w:val="00D2774B"/>
    <w:rsid w:val="00D32430"/>
    <w:rsid w:val="00D3503B"/>
    <w:rsid w:val="00D37AF8"/>
    <w:rsid w:val="00D409A9"/>
    <w:rsid w:val="00D47D28"/>
    <w:rsid w:val="00D52CB4"/>
    <w:rsid w:val="00D61C00"/>
    <w:rsid w:val="00D623F3"/>
    <w:rsid w:val="00D64E94"/>
    <w:rsid w:val="00D66067"/>
    <w:rsid w:val="00D7230D"/>
    <w:rsid w:val="00D72D00"/>
    <w:rsid w:val="00D74030"/>
    <w:rsid w:val="00D77161"/>
    <w:rsid w:val="00D857A5"/>
    <w:rsid w:val="00D93E04"/>
    <w:rsid w:val="00D9662A"/>
    <w:rsid w:val="00DA4B01"/>
    <w:rsid w:val="00DA501A"/>
    <w:rsid w:val="00DA7670"/>
    <w:rsid w:val="00DB0A1B"/>
    <w:rsid w:val="00DB212C"/>
    <w:rsid w:val="00DB67A5"/>
    <w:rsid w:val="00DC050C"/>
    <w:rsid w:val="00DC7338"/>
    <w:rsid w:val="00DD07F7"/>
    <w:rsid w:val="00DD0E7E"/>
    <w:rsid w:val="00DD54DE"/>
    <w:rsid w:val="00DD7210"/>
    <w:rsid w:val="00DE088E"/>
    <w:rsid w:val="00DE3057"/>
    <w:rsid w:val="00DE4DB2"/>
    <w:rsid w:val="00DE5644"/>
    <w:rsid w:val="00DE57BB"/>
    <w:rsid w:val="00DF0F06"/>
    <w:rsid w:val="00DF12C1"/>
    <w:rsid w:val="00DF3358"/>
    <w:rsid w:val="00DF5CF9"/>
    <w:rsid w:val="00E022BE"/>
    <w:rsid w:val="00E0444F"/>
    <w:rsid w:val="00E04D2C"/>
    <w:rsid w:val="00E072BD"/>
    <w:rsid w:val="00E1132E"/>
    <w:rsid w:val="00E16620"/>
    <w:rsid w:val="00E1688A"/>
    <w:rsid w:val="00E2498B"/>
    <w:rsid w:val="00E352AA"/>
    <w:rsid w:val="00E36028"/>
    <w:rsid w:val="00E3655C"/>
    <w:rsid w:val="00E465DD"/>
    <w:rsid w:val="00E47A87"/>
    <w:rsid w:val="00E47C23"/>
    <w:rsid w:val="00E5003C"/>
    <w:rsid w:val="00E52BA2"/>
    <w:rsid w:val="00E63449"/>
    <w:rsid w:val="00E669DA"/>
    <w:rsid w:val="00E71194"/>
    <w:rsid w:val="00E77867"/>
    <w:rsid w:val="00E8032B"/>
    <w:rsid w:val="00E82FFF"/>
    <w:rsid w:val="00E97436"/>
    <w:rsid w:val="00EA065A"/>
    <w:rsid w:val="00EA0C51"/>
    <w:rsid w:val="00EA240A"/>
    <w:rsid w:val="00EB56D1"/>
    <w:rsid w:val="00EC73B6"/>
    <w:rsid w:val="00ED03BA"/>
    <w:rsid w:val="00ED0474"/>
    <w:rsid w:val="00ED54DC"/>
    <w:rsid w:val="00ED6894"/>
    <w:rsid w:val="00EE056C"/>
    <w:rsid w:val="00EE49ED"/>
    <w:rsid w:val="00EE6BC6"/>
    <w:rsid w:val="00EF3D07"/>
    <w:rsid w:val="00EF47B6"/>
    <w:rsid w:val="00EF60A6"/>
    <w:rsid w:val="00EF7A60"/>
    <w:rsid w:val="00F006C0"/>
    <w:rsid w:val="00F02303"/>
    <w:rsid w:val="00F03AB4"/>
    <w:rsid w:val="00F07798"/>
    <w:rsid w:val="00F121BA"/>
    <w:rsid w:val="00F23917"/>
    <w:rsid w:val="00F24013"/>
    <w:rsid w:val="00F25BBF"/>
    <w:rsid w:val="00F35CDB"/>
    <w:rsid w:val="00F36E7E"/>
    <w:rsid w:val="00F40899"/>
    <w:rsid w:val="00F429E9"/>
    <w:rsid w:val="00F56691"/>
    <w:rsid w:val="00F611B8"/>
    <w:rsid w:val="00F642B0"/>
    <w:rsid w:val="00F7059D"/>
    <w:rsid w:val="00F9466A"/>
    <w:rsid w:val="00FA0682"/>
    <w:rsid w:val="00FA3753"/>
    <w:rsid w:val="00FB0ACD"/>
    <w:rsid w:val="00FB0D64"/>
    <w:rsid w:val="00FB31E9"/>
    <w:rsid w:val="00FB68B1"/>
    <w:rsid w:val="00FB69E5"/>
    <w:rsid w:val="00FB7E4D"/>
    <w:rsid w:val="00FC1B59"/>
    <w:rsid w:val="00FC6E46"/>
    <w:rsid w:val="00FD6C85"/>
    <w:rsid w:val="00FE44A7"/>
    <w:rsid w:val="00FF1A3A"/>
    <w:rsid w:val="00FF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D13C3"/>
  <w15:chartTrackingRefBased/>
  <w15:docId w15:val="{9507BA8B-6D38-4BEB-ACF7-0A9285B1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D00"/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,1,h1,ITT t1,I"/>
    <w:basedOn w:val="a"/>
    <w:next w:val="a"/>
    <w:link w:val="10"/>
    <w:qFormat/>
    <w:rsid w:val="00E352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aliases w:val="H2,h2,2,Heading 2 Hidden,CHS,H2-Heading 2,l2,Header2,heading2,list2,A,A.B.C.,list 2,Heading2,Heading Indent No L2,UNDERRUBRIK 1-2,Fonctionnalité,Titre 21,t2.T2,Table2,ITT t2,H2-Heading 21,Header 21,l21,Header21,h21,221,heading21"/>
    <w:basedOn w:val="a"/>
    <w:next w:val="a"/>
    <w:link w:val="20"/>
    <w:unhideWhenUsed/>
    <w:qFormat/>
    <w:rsid w:val="009B19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aliases w:val="H3,h3,3,Level 1 - 1,h31,h32,h33,h34,h35,h36,h37,h38,h39,h310,h311,h321,h331,h341,h351,h361,h371,h381,h312,h322,h332,h342,h352,h362,h372,h382,h313,h323,h333,h343,h353,h363,h373,h383,h314,h324,h334,h344,h354,h364,h374,h384,h315,h325,h335,h345"/>
    <w:basedOn w:val="a"/>
    <w:next w:val="a"/>
    <w:link w:val="30"/>
    <w:uiPriority w:val="9"/>
    <w:unhideWhenUsed/>
    <w:qFormat/>
    <w:rsid w:val="009B19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aliases w:val="(подпункт),H4,4,I4,l4,heading4,I41,41,l41,heading41,(Shift Ctrl 4),Titre 41,t4.T4,4heading,h4,a.,4 dash,d,4 dash1,d1,31,h41,a.1,4 dash2,d2,32,h42,a.2,4 dash3,d3,33,h43,a.3,4 dash4,d4,34,h44,a.4,Sub sub heading,4 dash5,d5,35,h45,a.5"/>
    <w:basedOn w:val="a"/>
    <w:next w:val="a"/>
    <w:link w:val="40"/>
    <w:uiPriority w:val="9"/>
    <w:unhideWhenUsed/>
    <w:qFormat/>
    <w:rsid w:val="009B19F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aliases w:val="H5,_Подпункт,PIM 5,5,ITT t5,PA Pico Section"/>
    <w:basedOn w:val="a"/>
    <w:next w:val="a"/>
    <w:link w:val="50"/>
    <w:uiPriority w:val="9"/>
    <w:unhideWhenUsed/>
    <w:qFormat/>
    <w:rsid w:val="002568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B19F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19F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19F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19F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toc 2"/>
    <w:basedOn w:val="a"/>
    <w:next w:val="a"/>
    <w:autoRedefine/>
    <w:uiPriority w:val="39"/>
    <w:unhideWhenUsed/>
    <w:rsid w:val="00E352AA"/>
    <w:pPr>
      <w:spacing w:after="100" w:line="256" w:lineRule="auto"/>
      <w:ind w:left="220"/>
    </w:pPr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1 Знак,h1 Знак,ITT t1 Знак"/>
    <w:basedOn w:val="a0"/>
    <w:link w:val="1"/>
    <w:uiPriority w:val="9"/>
    <w:rsid w:val="00E352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352AA"/>
    <w:pPr>
      <w:ind w:left="720"/>
      <w:contextualSpacing/>
    </w:pPr>
  </w:style>
  <w:style w:type="paragraph" w:styleId="a4">
    <w:name w:val="TOC Heading"/>
    <w:basedOn w:val="1"/>
    <w:next w:val="a"/>
    <w:uiPriority w:val="39"/>
    <w:unhideWhenUsed/>
    <w:qFormat/>
    <w:rsid w:val="00816601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16601"/>
    <w:pPr>
      <w:spacing w:after="100"/>
    </w:pPr>
  </w:style>
  <w:style w:type="character" w:styleId="a5">
    <w:name w:val="Hyperlink"/>
    <w:basedOn w:val="a0"/>
    <w:uiPriority w:val="99"/>
    <w:unhideWhenUsed/>
    <w:rsid w:val="00816601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9F027C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9F027C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9F027C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F027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9F027C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F0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F027C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940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40D0C"/>
  </w:style>
  <w:style w:type="paragraph" w:styleId="af">
    <w:name w:val="footer"/>
    <w:basedOn w:val="a"/>
    <w:link w:val="af0"/>
    <w:uiPriority w:val="99"/>
    <w:unhideWhenUsed/>
    <w:rsid w:val="00940D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40D0C"/>
  </w:style>
  <w:style w:type="table" w:styleId="af1">
    <w:name w:val="Table Grid"/>
    <w:basedOn w:val="a1"/>
    <w:uiPriority w:val="39"/>
    <w:rsid w:val="00940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24kjd">
    <w:name w:val="e24kjd"/>
    <w:basedOn w:val="a0"/>
    <w:rsid w:val="00940D0C"/>
  </w:style>
  <w:style w:type="paragraph" w:styleId="af2">
    <w:name w:val="No Spacing"/>
    <w:link w:val="af3"/>
    <w:uiPriority w:val="1"/>
    <w:qFormat/>
    <w:rsid w:val="007F3BDE"/>
    <w:pPr>
      <w:spacing w:after="0" w:line="240" w:lineRule="auto"/>
    </w:pPr>
  </w:style>
  <w:style w:type="character" w:styleId="af4">
    <w:name w:val="FollowedHyperlink"/>
    <w:basedOn w:val="a0"/>
    <w:uiPriority w:val="99"/>
    <w:semiHidden/>
    <w:unhideWhenUsed/>
    <w:rsid w:val="00721851"/>
    <w:rPr>
      <w:color w:val="954F72" w:themeColor="followedHyperlink"/>
      <w:u w:val="single"/>
    </w:rPr>
  </w:style>
  <w:style w:type="paragraph" w:styleId="af5">
    <w:name w:val="caption"/>
    <w:basedOn w:val="a"/>
    <w:next w:val="a"/>
    <w:uiPriority w:val="35"/>
    <w:unhideWhenUsed/>
    <w:qFormat/>
    <w:rsid w:val="00B76BD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6">
    <w:name w:val="Emphasis"/>
    <w:basedOn w:val="a0"/>
    <w:uiPriority w:val="20"/>
    <w:qFormat/>
    <w:rsid w:val="002823B7"/>
    <w:rPr>
      <w:i/>
      <w:iCs/>
    </w:rPr>
  </w:style>
  <w:style w:type="character" w:customStyle="1" w:styleId="af3">
    <w:name w:val="Без интервала Знак"/>
    <w:link w:val="af2"/>
    <w:uiPriority w:val="1"/>
    <w:rsid w:val="00A14321"/>
  </w:style>
  <w:style w:type="paragraph" w:styleId="af7">
    <w:name w:val="List Bullet"/>
    <w:basedOn w:val="a"/>
    <w:uiPriority w:val="99"/>
    <w:unhideWhenUsed/>
    <w:rsid w:val="00D61C00"/>
    <w:pPr>
      <w:autoSpaceDE w:val="0"/>
      <w:autoSpaceDN w:val="0"/>
      <w:adjustRightInd w:val="0"/>
      <w:spacing w:before="120" w:after="120" w:line="276" w:lineRule="auto"/>
      <w:jc w:val="both"/>
    </w:pPr>
    <w:rPr>
      <w:rFonts w:ascii="Calibri" w:eastAsia="Calibri" w:hAnsi="Calibri" w:cs="Times New Roman"/>
      <w:sz w:val="20"/>
      <w:szCs w:val="24"/>
      <w:lang w:val="x-none" w:eastAsia="x-none"/>
    </w:rPr>
  </w:style>
  <w:style w:type="character" w:customStyle="1" w:styleId="af8">
    <w:name w:val="Поле"/>
    <w:uiPriority w:val="1"/>
    <w:qFormat/>
    <w:rsid w:val="00D61C00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33">
    <w:name w:val="Список 33"/>
    <w:basedOn w:val="af7"/>
    <w:qFormat/>
    <w:rsid w:val="00D61C00"/>
  </w:style>
  <w:style w:type="character" w:customStyle="1" w:styleId="12">
    <w:name w:val="Неразрешенное упоминание1"/>
    <w:basedOn w:val="a0"/>
    <w:uiPriority w:val="99"/>
    <w:semiHidden/>
    <w:unhideWhenUsed/>
    <w:rsid w:val="00CF4717"/>
    <w:rPr>
      <w:color w:val="605E5C"/>
      <w:shd w:val="clear" w:color="auto" w:fill="E1DFDD"/>
    </w:rPr>
  </w:style>
  <w:style w:type="character" w:customStyle="1" w:styleId="50">
    <w:name w:val="Заголовок 5 Знак"/>
    <w:aliases w:val="H5 Знак,_Подпункт Знак,PIM 5 Знак,5 Знак,ITT t5 Знак,PA Pico Section Знак"/>
    <w:basedOn w:val="a0"/>
    <w:link w:val="5"/>
    <w:uiPriority w:val="9"/>
    <w:semiHidden/>
    <w:rsid w:val="0025685C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pnormal">
    <w:name w:val="p_normal"/>
    <w:basedOn w:val="a"/>
    <w:rsid w:val="00256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Меню"/>
    <w:uiPriority w:val="1"/>
    <w:qFormat/>
    <w:rsid w:val="0025685C"/>
    <w:rPr>
      <w:b/>
      <w:bCs/>
      <w:i/>
      <w:iCs/>
      <w:color w:val="000000"/>
      <w:sz w:val="22"/>
      <w:szCs w:val="22"/>
      <w:lang w:val="ru-RU"/>
    </w:rPr>
  </w:style>
  <w:style w:type="paragraph" w:customStyle="1" w:styleId="13">
    <w:name w:val="Стиль1"/>
    <w:basedOn w:val="afa"/>
    <w:link w:val="14"/>
    <w:qFormat/>
    <w:rsid w:val="0025685C"/>
    <w:pPr>
      <w:autoSpaceDE w:val="0"/>
      <w:autoSpaceDN w:val="0"/>
      <w:adjustRightInd w:val="0"/>
      <w:spacing w:before="120" w:line="276" w:lineRule="auto"/>
      <w:ind w:firstLine="709"/>
      <w:jc w:val="both"/>
    </w:pPr>
    <w:rPr>
      <w:rFonts w:ascii="Calibri" w:eastAsia="Calibri" w:hAnsi="Calibri" w:cs="Times New Roman"/>
      <w:sz w:val="20"/>
      <w:szCs w:val="24"/>
      <w:lang w:val="x-none" w:eastAsia="x-none"/>
    </w:rPr>
  </w:style>
  <w:style w:type="character" w:customStyle="1" w:styleId="14">
    <w:name w:val="Стиль1 Знак"/>
    <w:link w:val="13"/>
    <w:rsid w:val="0025685C"/>
    <w:rPr>
      <w:rFonts w:ascii="Calibri" w:eastAsia="Calibri" w:hAnsi="Calibri" w:cs="Times New Roman"/>
      <w:sz w:val="20"/>
      <w:szCs w:val="24"/>
      <w:lang w:val="x-none" w:eastAsia="x-none"/>
    </w:rPr>
  </w:style>
  <w:style w:type="character" w:customStyle="1" w:styleId="afb">
    <w:name w:val="Кнопка"/>
    <w:uiPriority w:val="1"/>
    <w:qFormat/>
    <w:rsid w:val="0025685C"/>
    <w:rPr>
      <w:rFonts w:ascii="Calibri" w:hAnsi="Calibri"/>
      <w:b/>
      <w:i/>
      <w:color w:val="4F81BD"/>
      <w:sz w:val="22"/>
    </w:rPr>
  </w:style>
  <w:style w:type="paragraph" w:customStyle="1" w:styleId="afc">
    <w:name w:val="Примечание"/>
    <w:basedOn w:val="afa"/>
    <w:qFormat/>
    <w:rsid w:val="0025685C"/>
    <w:pPr>
      <w:framePr w:wrap="around" w:vAnchor="text" w:hAnchor="text" w:y="1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autoSpaceDE w:val="0"/>
      <w:autoSpaceDN w:val="0"/>
      <w:adjustRightInd w:val="0"/>
      <w:spacing w:before="100" w:line="240" w:lineRule="auto"/>
      <w:ind w:firstLine="357"/>
      <w:jc w:val="both"/>
    </w:pPr>
    <w:rPr>
      <w:rFonts w:ascii="Calibri" w:eastAsia="Calibri" w:hAnsi="Calibri" w:cs="Times New Roman"/>
      <w:szCs w:val="24"/>
      <w:lang w:bidi="en-US"/>
    </w:rPr>
  </w:style>
  <w:style w:type="character" w:styleId="afd">
    <w:name w:val="Intense Emphasis"/>
    <w:uiPriority w:val="21"/>
    <w:qFormat/>
    <w:rsid w:val="0025685C"/>
    <w:rPr>
      <w:b/>
      <w:bCs/>
      <w:i/>
      <w:iCs/>
      <w:color w:val="4F81BD"/>
    </w:rPr>
  </w:style>
  <w:style w:type="character" w:styleId="afe">
    <w:name w:val="Strong"/>
    <w:basedOn w:val="a0"/>
    <w:uiPriority w:val="22"/>
    <w:qFormat/>
    <w:rsid w:val="0025685C"/>
    <w:rPr>
      <w:b/>
      <w:bCs/>
    </w:rPr>
  </w:style>
  <w:style w:type="paragraph" w:styleId="afa">
    <w:name w:val="Body Text"/>
    <w:basedOn w:val="a"/>
    <w:link w:val="aff"/>
    <w:uiPriority w:val="99"/>
    <w:semiHidden/>
    <w:unhideWhenUsed/>
    <w:rsid w:val="0025685C"/>
    <w:pPr>
      <w:spacing w:after="120"/>
    </w:pPr>
  </w:style>
  <w:style w:type="character" w:customStyle="1" w:styleId="aff">
    <w:name w:val="Основной текст Знак"/>
    <w:basedOn w:val="a0"/>
    <w:link w:val="afa"/>
    <w:uiPriority w:val="99"/>
    <w:semiHidden/>
    <w:rsid w:val="0025685C"/>
  </w:style>
  <w:style w:type="paragraph" w:styleId="aff0">
    <w:name w:val="Normal (Web)"/>
    <w:basedOn w:val="a"/>
    <w:uiPriority w:val="99"/>
    <w:semiHidden/>
    <w:unhideWhenUsed/>
    <w:rsid w:val="00077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0E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aliases w:val="H2 Знак,h2 Знак,2 Знак,Heading 2 Hidden Знак,CHS Знак,H2-Heading 2 Знак,l2 Знак,Header2 Знак,heading2 Знак,list2 Знак,A Знак,A.B.C. Знак,list 2 Знак,Heading2 Знак,Heading Indent No L2 Знак,UNDERRUBRIK 1-2 Знак,Fonctionnalité Знак"/>
    <w:basedOn w:val="a0"/>
    <w:link w:val="2"/>
    <w:uiPriority w:val="9"/>
    <w:rsid w:val="009B19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H3 Знак,h3 Знак,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,h322 Знак"/>
    <w:basedOn w:val="a0"/>
    <w:link w:val="3"/>
    <w:uiPriority w:val="9"/>
    <w:rsid w:val="009B19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aliases w:val="(подпункт) Знак,H4 Знак,4 Знак,I4 Знак,l4 Знак,heading4 Знак,I41 Знак,41 Знак,l41 Знак,heading41 Знак,(Shift Ctrl 4) Знак,Titre 41 Знак,t4.T4 Знак,4heading Знак,h4 Знак,a. Знак,4 dash Знак,d Знак,4 dash1 Знак,d1 Знак,31 Знак,h41 Знак"/>
    <w:basedOn w:val="a0"/>
    <w:link w:val="4"/>
    <w:uiPriority w:val="9"/>
    <w:rsid w:val="009B19F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19F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B19F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9B19F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9B19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31">
    <w:name w:val="toc 3"/>
    <w:basedOn w:val="a"/>
    <w:next w:val="a"/>
    <w:autoRedefine/>
    <w:uiPriority w:val="39"/>
    <w:unhideWhenUsed/>
    <w:rsid w:val="00137D94"/>
    <w:pPr>
      <w:spacing w:after="100"/>
      <w:ind w:left="440"/>
    </w:pPr>
  </w:style>
  <w:style w:type="paragraph" w:customStyle="1" w:styleId="22">
    <w:name w:val="Стиль2"/>
    <w:basedOn w:val="2"/>
    <w:link w:val="23"/>
    <w:qFormat/>
    <w:rsid w:val="00D72D00"/>
    <w:pPr>
      <w:spacing w:after="40"/>
    </w:pPr>
    <w:rPr>
      <w:rFonts w:ascii="Times New Roman" w:hAnsi="Times New Roman"/>
      <w:b/>
      <w:color w:val="auto"/>
    </w:rPr>
  </w:style>
  <w:style w:type="character" w:customStyle="1" w:styleId="23">
    <w:name w:val="Стиль2 Знак"/>
    <w:basedOn w:val="20"/>
    <w:link w:val="22"/>
    <w:rsid w:val="00D72D00"/>
    <w:rPr>
      <w:rFonts w:ascii="Times New Roman" w:eastAsiaTheme="majorEastAsia" w:hAnsi="Times New Roman" w:cstheme="majorBidi"/>
      <w:b/>
      <w:color w:val="2F5496" w:themeColor="accent1" w:themeShade="BF"/>
      <w:sz w:val="26"/>
      <w:szCs w:val="26"/>
    </w:rPr>
  </w:style>
  <w:style w:type="paragraph" w:styleId="41">
    <w:name w:val="toc 4"/>
    <w:basedOn w:val="a"/>
    <w:next w:val="a"/>
    <w:autoRedefine/>
    <w:uiPriority w:val="39"/>
    <w:unhideWhenUsed/>
    <w:rsid w:val="008F6698"/>
    <w:pPr>
      <w:spacing w:after="100"/>
      <w:ind w:left="660"/>
    </w:pPr>
  </w:style>
  <w:style w:type="numbering" w:customStyle="1" w:styleId="15">
    <w:name w:val="Нет списка1"/>
    <w:next w:val="a2"/>
    <w:uiPriority w:val="99"/>
    <w:semiHidden/>
    <w:unhideWhenUsed/>
    <w:rsid w:val="009B0389"/>
  </w:style>
  <w:style w:type="paragraph" w:styleId="HTML">
    <w:name w:val="HTML Preformatted"/>
    <w:basedOn w:val="a"/>
    <w:link w:val="HTML0"/>
    <w:uiPriority w:val="99"/>
    <w:semiHidden/>
    <w:unhideWhenUsed/>
    <w:rsid w:val="009B03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B0389"/>
    <w:rPr>
      <w:rFonts w:ascii="Consolas" w:eastAsia="Times New Roman" w:hAnsi="Consolas" w:cs="Times New Roman"/>
      <w:sz w:val="20"/>
      <w:szCs w:val="20"/>
      <w:lang w:val="x-none" w:eastAsia="x-none"/>
    </w:rPr>
  </w:style>
  <w:style w:type="paragraph" w:customStyle="1" w:styleId="aff1">
    <w:basedOn w:val="a"/>
    <w:next w:val="aff0"/>
    <w:uiPriority w:val="99"/>
    <w:unhideWhenUsed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-only">
    <w:name w:val="print-only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ody">
    <w:name w:val="comment-body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content">
    <w:name w:val="comment-content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section">
    <w:name w:val="pagesection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i-header-inner">
    <w:name w:val="aui-header-inner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">
    <w:name w:val="sidebar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a-fixed-sidebar">
    <w:name w:val="ia-fixed-sidebar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age-actions">
    <w:name w:val="page-actions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avmenu">
    <w:name w:val="navmenu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ajs-menu-bar">
    <w:name w:val="ajs-menu-bar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print">
    <w:name w:val="noprint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line-control-link">
    <w:name w:val="inline-control-link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global-comment-actions">
    <w:name w:val="global-comment-actions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mment-actions">
    <w:name w:val="comment-actions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quick-comment-container">
    <w:name w:val="quick-comment-container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mment1">
    <w:name w:val="comment1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ody1">
    <w:name w:val="comment-body1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content1">
    <w:name w:val="comment-content1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section1">
    <w:name w:val="pagesection1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2">
    <w:name w:val="comment2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ody2">
    <w:name w:val="comment-body2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content2">
    <w:name w:val="comment-content2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section2">
    <w:name w:val="pagesection2"/>
    <w:basedOn w:val="a"/>
    <w:rsid w:val="009B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i-icon">
    <w:name w:val="aui-icon"/>
    <w:basedOn w:val="a0"/>
    <w:rsid w:val="009B0389"/>
  </w:style>
  <w:style w:type="paragraph" w:styleId="aff2">
    <w:name w:val="Document Map"/>
    <w:basedOn w:val="a"/>
    <w:link w:val="aff3"/>
    <w:uiPriority w:val="99"/>
    <w:semiHidden/>
    <w:unhideWhenUsed/>
    <w:rsid w:val="009B038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9B038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f4">
    <w:name w:val="Body Text Indent"/>
    <w:aliases w:val="Нумерованный список !!,Основной текст 1,Надин стиль"/>
    <w:basedOn w:val="afa"/>
    <w:link w:val="aff5"/>
    <w:uiPriority w:val="99"/>
    <w:rsid w:val="009B0389"/>
    <w:pPr>
      <w:spacing w:before="120" w:after="0" w:line="240" w:lineRule="auto"/>
      <w:ind w:firstLine="709"/>
      <w:contextualSpacing/>
      <w:jc w:val="both"/>
    </w:pPr>
    <w:rPr>
      <w:rFonts w:ascii="Times New Roman" w:eastAsia="Calibri" w:hAnsi="Times New Roman" w:cs="Times New Roman"/>
      <w:bCs/>
      <w:sz w:val="28"/>
      <w:szCs w:val="28"/>
      <w:lang w:val="x-none" w:eastAsia="x-none"/>
    </w:rPr>
  </w:style>
  <w:style w:type="character" w:customStyle="1" w:styleId="aff5">
    <w:name w:val="Основной текст с отступом Знак"/>
    <w:aliases w:val="Нумерованный список !! Знак,Основной текст 1 Знак,Надин стиль Знак"/>
    <w:basedOn w:val="a0"/>
    <w:link w:val="aff4"/>
    <w:uiPriority w:val="99"/>
    <w:rsid w:val="009B0389"/>
    <w:rPr>
      <w:rFonts w:ascii="Times New Roman" w:eastAsia="Calibri" w:hAnsi="Times New Roman" w:cs="Times New Roman"/>
      <w:bCs/>
      <w:sz w:val="28"/>
      <w:szCs w:val="28"/>
      <w:lang w:val="x-none" w:eastAsia="x-none"/>
    </w:rPr>
  </w:style>
  <w:style w:type="paragraph" w:styleId="aff6">
    <w:name w:val="footnote text"/>
    <w:aliases w:val="Знак Знак Знак Знак Знак Знак,Знак Знак Знак Знак1,Знак Знак Знак Знак Знак1,Знак Знак Знак Знак Знак,Знак Знак Знак Знак"/>
    <w:basedOn w:val="a"/>
    <w:link w:val="aff7"/>
    <w:uiPriority w:val="99"/>
    <w:rsid w:val="009B0389"/>
    <w:pPr>
      <w:spacing w:after="0" w:line="240" w:lineRule="auto"/>
      <w:ind w:left="142" w:hanging="142"/>
    </w:pPr>
    <w:rPr>
      <w:rFonts w:ascii="Times New Roman" w:eastAsia="Calibri" w:hAnsi="Times New Roman" w:cs="Times New Roman"/>
      <w:bCs/>
      <w:sz w:val="20"/>
      <w:szCs w:val="20"/>
      <w:lang w:val="x-none" w:eastAsia="x-none"/>
    </w:rPr>
  </w:style>
  <w:style w:type="character" w:customStyle="1" w:styleId="aff7">
    <w:name w:val="Текст сноски Знак"/>
    <w:aliases w:val="Знак Знак Знак Знак Знак Знак Знак,Знак Знак Знак Знак1 Знак,Знак Знак Знак Знак Знак1 Знак,Знак Знак Знак Знак Знак Знак1,Знак Знак Знак Знак Знак2"/>
    <w:basedOn w:val="a0"/>
    <w:link w:val="aff6"/>
    <w:uiPriority w:val="99"/>
    <w:rsid w:val="009B0389"/>
    <w:rPr>
      <w:rFonts w:ascii="Times New Roman" w:eastAsia="Calibri" w:hAnsi="Times New Roman" w:cs="Times New Roman"/>
      <w:bCs/>
      <w:sz w:val="20"/>
      <w:szCs w:val="20"/>
      <w:lang w:val="x-none" w:eastAsia="x-none"/>
    </w:rPr>
  </w:style>
  <w:style w:type="table" w:customStyle="1" w:styleId="16">
    <w:name w:val="Сетка таблицы1"/>
    <w:basedOn w:val="a1"/>
    <w:next w:val="af1"/>
    <w:uiPriority w:val="59"/>
    <w:rsid w:val="009B0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footnote reference"/>
    <w:uiPriority w:val="99"/>
    <w:semiHidden/>
    <w:unhideWhenUsed/>
    <w:rsid w:val="009B0389"/>
    <w:rPr>
      <w:vertAlign w:val="superscript"/>
    </w:rPr>
  </w:style>
  <w:style w:type="paragraph" w:customStyle="1" w:styleId="17">
    <w:name w:val="Абзац списка1"/>
    <w:basedOn w:val="a"/>
    <w:rsid w:val="009B038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ff9">
    <w:name w:val="Revision"/>
    <w:hidden/>
    <w:uiPriority w:val="99"/>
    <w:semiHidden/>
    <w:rsid w:val="0099513E"/>
    <w:pPr>
      <w:spacing w:after="0" w:line="240" w:lineRule="auto"/>
    </w:pPr>
  </w:style>
  <w:style w:type="paragraph" w:customStyle="1" w:styleId="TXT1">
    <w:name w:val="TXT1"/>
    <w:basedOn w:val="a"/>
    <w:qFormat/>
    <w:rsid w:val="000D1E05"/>
    <w:pPr>
      <w:spacing w:beforeLines="40" w:afterLines="40" w:line="24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LSTNUMB">
    <w:name w:val="LSTNUMB"/>
    <w:basedOn w:val="a"/>
    <w:next w:val="TXT1"/>
    <w:qFormat/>
    <w:rsid w:val="00680C0B"/>
    <w:pPr>
      <w:numPr>
        <w:numId w:val="7"/>
      </w:numPr>
      <w:spacing w:afterLines="40" w:line="240" w:lineRule="auto"/>
      <w:ind w:left="709" w:hanging="35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ST2">
    <w:name w:val="LST2"/>
    <w:basedOn w:val="a"/>
    <w:qFormat/>
    <w:rsid w:val="00680C0B"/>
    <w:pPr>
      <w:keepNext/>
      <w:keepLines/>
      <w:spacing w:beforeLines="40" w:before="40" w:afterLines="40" w:after="0" w:line="240" w:lineRule="auto"/>
      <w:ind w:firstLine="851"/>
      <w:jc w:val="both"/>
      <w:outlineLvl w:val="2"/>
    </w:pPr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0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8.png"/><Relationship Id="rId21" Type="http://schemas.openxmlformats.org/officeDocument/2006/relationships/image" Target="media/image13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hyperlink" Target="https://support.cryptopro.ru/index.php?/Knowledgebase/List/Index/2/kriptopro-csp" TargetMode="External"/><Relationship Id="rId11" Type="http://schemas.openxmlformats.org/officeDocument/2006/relationships/hyperlink" Target="http://IPaddress:8080/WebClient" TargetMode="External"/><Relationship Id="rId24" Type="http://schemas.openxmlformats.org/officeDocument/2006/relationships/image" Target="media/image16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5.png"/><Relationship Id="rId7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61" Type="http://schemas.openxmlformats.org/officeDocument/2006/relationships/image" Target="media/image50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hyperlink" Target="https://www.cryptopro.ru/products/cades/plugin/" TargetMode="External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yperlink" Target="https://www.cryptopro.ru/products/csp/downloads" TargetMode="External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0.png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12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header" Target="header1.xml"/><Relationship Id="rId75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B0761-7173-4630-AE70-DAECCC99C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73</Pages>
  <Words>15251</Words>
  <Characters>86935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Васильев</dc:creator>
  <cp:keywords/>
  <dc:description/>
  <cp:lastModifiedBy>User6</cp:lastModifiedBy>
  <cp:revision>2</cp:revision>
  <cp:lastPrinted>2021-06-22T12:43:00Z</cp:lastPrinted>
  <dcterms:created xsi:type="dcterms:W3CDTF">2022-08-11T12:26:00Z</dcterms:created>
  <dcterms:modified xsi:type="dcterms:W3CDTF">2022-08-11T12:26:00Z</dcterms:modified>
</cp:coreProperties>
</file>